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225" w:rsidRPr="00B60E09" w:rsidRDefault="000D4225" w:rsidP="000D4225">
      <w:pPr>
        <w:spacing w:after="300" w:line="72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3D4E"/>
          <w:kern w:val="36"/>
          <w:sz w:val="28"/>
          <w:szCs w:val="28"/>
          <w:lang w:eastAsia="ru-RU"/>
        </w:rPr>
      </w:pPr>
      <w:r w:rsidRPr="00B60E09">
        <w:rPr>
          <w:rFonts w:ascii="Times New Roman" w:eastAsia="Times New Roman" w:hAnsi="Times New Roman" w:cs="Times New Roman"/>
          <w:b/>
          <w:bCs/>
          <w:color w:val="003D4E"/>
          <w:kern w:val="36"/>
          <w:sz w:val="28"/>
          <w:szCs w:val="28"/>
          <w:lang w:eastAsia="ru-RU"/>
        </w:rPr>
        <w:t xml:space="preserve">Дорожные знаки в картинках </w:t>
      </w:r>
      <w:proofErr w:type="gramStart"/>
      <w:r w:rsidRPr="00B60E09">
        <w:rPr>
          <w:rFonts w:ascii="Times New Roman" w:eastAsia="Times New Roman" w:hAnsi="Times New Roman" w:cs="Times New Roman"/>
          <w:b/>
          <w:bCs/>
          <w:color w:val="003D4E"/>
          <w:kern w:val="36"/>
          <w:sz w:val="28"/>
          <w:szCs w:val="28"/>
          <w:lang w:eastAsia="ru-RU"/>
        </w:rPr>
        <w:t>для</w:t>
      </w:r>
      <w:proofErr w:type="gramEnd"/>
      <w:r w:rsidRPr="00B60E09">
        <w:rPr>
          <w:rFonts w:ascii="Times New Roman" w:eastAsia="Times New Roman" w:hAnsi="Times New Roman" w:cs="Times New Roman"/>
          <w:b/>
          <w:bCs/>
          <w:color w:val="003D4E"/>
          <w:kern w:val="36"/>
          <w:sz w:val="28"/>
          <w:szCs w:val="28"/>
          <w:lang w:eastAsia="ru-RU"/>
        </w:rPr>
        <w:t xml:space="preserve"> обучающихся.</w:t>
      </w:r>
    </w:p>
    <w:p w:rsidR="000D4225" w:rsidRPr="00B60E09" w:rsidRDefault="000D4225" w:rsidP="000D4225">
      <w:pPr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если вы не являетесь водителем и в ближайшем будущем столь радостное событие, как получение водительских прав, не предвидится, знания дорожных знаков не будут лишними. Тем более</w:t>
      </w:r>
      <w:proofErr w:type="gramStart"/>
      <w:r w:rsidRPr="00B6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B6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они составляют важную часть правил системы дорожного движения и в одинаковой мере касаются всех его участников.</w:t>
      </w:r>
    </w:p>
    <w:p w:rsidR="000D4225" w:rsidRPr="00B60E09" w:rsidRDefault="000D4225" w:rsidP="000D4225">
      <w:pPr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E0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7CA7622" wp14:editId="2D22F6C8">
            <wp:extent cx="6191250" cy="2857500"/>
            <wp:effectExtent l="0" t="0" r="0" b="0"/>
            <wp:docPr id="1" name="Рисунок 1" descr="Виды дорожных зна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ды дорожных знак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225" w:rsidRPr="00B60E09" w:rsidRDefault="000D4225" w:rsidP="000D4225">
      <w:pPr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основном дорожные знаки представлены в виде стандартизированных графических рисунков и располагаются либо вдоль дорог, либо в местах с большим количеством людей, к примеру, в пешеходном переходе или метро. К тому же это главные помощники в правильной ориентации на дорогах и в местности.</w:t>
      </w:r>
    </w:p>
    <w:p w:rsidR="000D4225" w:rsidRPr="00B60E09" w:rsidRDefault="000D4225" w:rsidP="000D4225">
      <w:pPr>
        <w:spacing w:after="180" w:line="50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3D4E"/>
          <w:sz w:val="28"/>
          <w:szCs w:val="28"/>
          <w:lang w:eastAsia="ru-RU"/>
        </w:rPr>
      </w:pPr>
      <w:r w:rsidRPr="00B60E09">
        <w:rPr>
          <w:rFonts w:ascii="Times New Roman" w:eastAsia="Times New Roman" w:hAnsi="Times New Roman" w:cs="Times New Roman"/>
          <w:b/>
          <w:bCs/>
          <w:color w:val="003D4E"/>
          <w:sz w:val="28"/>
          <w:szCs w:val="28"/>
          <w:lang w:eastAsia="ru-RU"/>
        </w:rPr>
        <w:t>Классификация дорожных знаков</w:t>
      </w:r>
    </w:p>
    <w:p w:rsidR="000D4225" w:rsidRPr="00B60E09" w:rsidRDefault="000D4225" w:rsidP="000D4225">
      <w:pPr>
        <w:spacing w:line="332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3D4E"/>
          <w:sz w:val="28"/>
          <w:szCs w:val="28"/>
          <w:lang w:eastAsia="ru-RU"/>
        </w:rPr>
      </w:pPr>
      <w:r w:rsidRPr="00B60E09">
        <w:rPr>
          <w:rFonts w:ascii="Times New Roman" w:eastAsia="Times New Roman" w:hAnsi="Times New Roman" w:cs="Times New Roman"/>
          <w:b/>
          <w:bCs/>
          <w:i/>
          <w:iCs/>
          <w:color w:val="003D4E"/>
          <w:sz w:val="28"/>
          <w:szCs w:val="28"/>
          <w:lang w:eastAsia="ru-RU"/>
        </w:rPr>
        <w:t>Структура дорожных указателей четко систематизирована и делит знаки на восемь групп, в зависимости от их функций и смысловой общности.</w:t>
      </w:r>
    </w:p>
    <w:p w:rsidR="000D4225" w:rsidRPr="00B60E09" w:rsidRDefault="000D4225" w:rsidP="000D42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Итак, основными видами знаков являются:</w:t>
      </w:r>
    </w:p>
    <w:p w:rsidR="000D4225" w:rsidRPr="00B60E09" w:rsidRDefault="000D4225" w:rsidP="000D4225">
      <w:pPr>
        <w:numPr>
          <w:ilvl w:val="0"/>
          <w:numId w:val="1"/>
        </w:numPr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предупреждающие;</w:t>
      </w:r>
    </w:p>
    <w:p w:rsidR="000D4225" w:rsidRPr="00B60E09" w:rsidRDefault="000D4225" w:rsidP="000D4225">
      <w:pPr>
        <w:numPr>
          <w:ilvl w:val="0"/>
          <w:numId w:val="1"/>
        </w:numPr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приоритетные;</w:t>
      </w:r>
    </w:p>
    <w:p w:rsidR="000D4225" w:rsidRPr="00B60E09" w:rsidRDefault="000D4225" w:rsidP="000D4225">
      <w:pPr>
        <w:numPr>
          <w:ilvl w:val="0"/>
          <w:numId w:val="1"/>
        </w:numPr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запрещающие;</w:t>
      </w:r>
    </w:p>
    <w:p w:rsidR="000D4225" w:rsidRPr="00B60E09" w:rsidRDefault="000D4225" w:rsidP="000D4225">
      <w:pPr>
        <w:numPr>
          <w:ilvl w:val="0"/>
          <w:numId w:val="1"/>
        </w:numPr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предписывающие;</w:t>
      </w:r>
    </w:p>
    <w:p w:rsidR="000D4225" w:rsidRPr="00B60E09" w:rsidRDefault="000D4225" w:rsidP="000D4225">
      <w:pPr>
        <w:numPr>
          <w:ilvl w:val="0"/>
          <w:numId w:val="1"/>
        </w:numPr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 предписывающие;</w:t>
      </w:r>
    </w:p>
    <w:p w:rsidR="000D4225" w:rsidRPr="00B60E09" w:rsidRDefault="000D4225" w:rsidP="000D4225">
      <w:pPr>
        <w:numPr>
          <w:ilvl w:val="0"/>
          <w:numId w:val="1"/>
        </w:numPr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информационно-указательные;</w:t>
      </w:r>
    </w:p>
    <w:p w:rsidR="000D4225" w:rsidRPr="00B60E09" w:rsidRDefault="000D4225" w:rsidP="000D4225">
      <w:pPr>
        <w:numPr>
          <w:ilvl w:val="0"/>
          <w:numId w:val="1"/>
        </w:numPr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сервисные;</w:t>
      </w:r>
    </w:p>
    <w:p w:rsidR="000D4225" w:rsidRPr="00B60E09" w:rsidRDefault="000D4225" w:rsidP="000D4225">
      <w:pPr>
        <w:numPr>
          <w:ilvl w:val="0"/>
          <w:numId w:val="1"/>
        </w:numPr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 информативные.</w:t>
      </w:r>
    </w:p>
    <w:p w:rsidR="000D4225" w:rsidRPr="00B60E09" w:rsidRDefault="000D4225" w:rsidP="000D4225">
      <w:pPr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из этих групп имеет свою характеристику и специфику применения.</w:t>
      </w:r>
    </w:p>
    <w:p w:rsidR="000D4225" w:rsidRPr="00B60E09" w:rsidRDefault="000D4225" w:rsidP="000D4225">
      <w:pPr>
        <w:numPr>
          <w:ilvl w:val="0"/>
          <w:numId w:val="2"/>
        </w:numPr>
        <w:spacing w:after="0" w:line="240" w:lineRule="auto"/>
        <w:ind w:left="6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Предупреждающие знаки</w:t>
      </w:r>
      <w:r w:rsidRPr="00B6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Форма: красный треугольник с белым фоном. Хорошо заметен издалека. Эти указатели самые безопасные и полезные, поскольку не являются ограничивающими или запрещающими что-либо. Основная их функция — уведомление об опасных участках дороги, характере потенциальной угрозы и затруднений в движении, предостережение от ДТП. Нумерация начинается с цифры «1».</w:t>
      </w:r>
    </w:p>
    <w:p w:rsidR="000D4225" w:rsidRPr="00B60E09" w:rsidRDefault="000D4225" w:rsidP="000D4225">
      <w:pPr>
        <w:numPr>
          <w:ilvl w:val="0"/>
          <w:numId w:val="2"/>
        </w:numPr>
        <w:spacing w:after="0" w:line="240" w:lineRule="auto"/>
        <w:ind w:left="6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Приоритетные знаки</w:t>
      </w:r>
      <w:r w:rsidRPr="00B6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Бывают разными по форме и цвету. Их всего тринадцать и поэтому не вызывают трудностей в своем запоминании. Особенностью знаков приоритета является определение преимущественного права пересечения проезжих частей, перекрестков и узких участков дорог. В данную группу знаков входят: главная дорога, движение без остановки запрещено, приоритет встречного движения и т. д. Нумерация с цифры «2».</w:t>
      </w:r>
    </w:p>
    <w:p w:rsidR="000D4225" w:rsidRPr="00B60E09" w:rsidRDefault="000D4225" w:rsidP="000D4225">
      <w:pPr>
        <w:numPr>
          <w:ilvl w:val="0"/>
          <w:numId w:val="2"/>
        </w:numPr>
        <w:spacing w:after="0" w:line="240" w:lineRule="auto"/>
        <w:ind w:left="6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Запрещающие знаки</w:t>
      </w:r>
      <w:r w:rsidRPr="00B6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Преимущественно круглой формы с черным рисунком на белом фоне и порядковым номером категории «3». Значение: запрет определенных действий на дороге, ввод или отмена ограничения движения. Наиболее известные: «кирпич» (въезд запрещен), запрет стоянки или остановки, обгона, ограничение скорости и т. д.</w:t>
      </w:r>
    </w:p>
    <w:p w:rsidR="000D4225" w:rsidRPr="00B60E09" w:rsidRDefault="000D4225" w:rsidP="000D4225">
      <w:pPr>
        <w:numPr>
          <w:ilvl w:val="0"/>
          <w:numId w:val="2"/>
        </w:numPr>
        <w:spacing w:after="0" w:line="240" w:lineRule="auto"/>
        <w:ind w:left="6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Предписывающие знаки</w:t>
      </w:r>
      <w:r w:rsidRPr="00B6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Также круглой формы, но с белыми рисунками на синем поле. Нумерация группы с цифры «4». Функция: указание направления движения на определенных участках дороги, ограничение минимальной скорости, оповещение о последующих запрещающих знаках.</w:t>
      </w:r>
    </w:p>
    <w:p w:rsidR="000D4225" w:rsidRPr="00B60E09" w:rsidRDefault="000D4225" w:rsidP="000D4225">
      <w:pPr>
        <w:numPr>
          <w:ilvl w:val="0"/>
          <w:numId w:val="2"/>
        </w:numPr>
        <w:spacing w:after="0" w:line="240" w:lineRule="auto"/>
        <w:ind w:left="6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Знаки особого предписания</w:t>
      </w:r>
      <w:r w:rsidRPr="00B6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Нумерация группы с цифры «5». Немногочисленны, </w:t>
      </w:r>
      <w:proofErr w:type="gramStart"/>
      <w:r w:rsidRPr="00B6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</w:t>
      </w:r>
      <w:proofErr w:type="gramEnd"/>
      <w:r w:rsidRPr="00B6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весьма значимы. Соединяют в себе элементы запрещающих и предписывающих указателей. Значение: ввод или отмена некоторых режимов дорожного движения, регулировка одностороннего транспортного потока, обозначение жилой зоны, пешеходного перехода, приоритета дорожных полос и так далее. Штрафы за нарушение этих знаковых требований прямо зависят от их типа и диапазона.</w:t>
      </w:r>
    </w:p>
    <w:p w:rsidR="000D4225" w:rsidRPr="00B60E09" w:rsidRDefault="000D4225" w:rsidP="000D4225">
      <w:pPr>
        <w:numPr>
          <w:ilvl w:val="0"/>
          <w:numId w:val="2"/>
        </w:numPr>
        <w:spacing w:after="0" w:line="240" w:lineRule="auto"/>
        <w:ind w:left="6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Информационно-указательные знаки</w:t>
      </w:r>
      <w:r w:rsidRPr="00B6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форме квадрата или прямоугольника с синей окантовкой и </w:t>
      </w:r>
      <w:proofErr w:type="gramStart"/>
      <w:r w:rsidRPr="00B6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белым</w:t>
      </w:r>
      <w:proofErr w:type="gramEnd"/>
      <w:r w:rsidRPr="00B6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/черным рисунком на синем/белом фоне. Порядковый номер группы «6». Отвечают за информирование обо всех участниках дорожного движения о населенных пунктах, характере дороги, расположении транспортных полос, установленных режимах перемещения и связанных с этим рекомендациях.</w:t>
      </w:r>
    </w:p>
    <w:p w:rsidR="000D4225" w:rsidRPr="00B60E09" w:rsidRDefault="000D4225" w:rsidP="000D4225">
      <w:pPr>
        <w:numPr>
          <w:ilvl w:val="0"/>
          <w:numId w:val="2"/>
        </w:numPr>
        <w:spacing w:after="0" w:line="240" w:lineRule="auto"/>
        <w:ind w:left="6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Знаки сервиса</w:t>
      </w:r>
      <w:r w:rsidRPr="00B6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Форма и цвет </w:t>
      </w:r>
      <w:proofErr w:type="gramStart"/>
      <w:r w:rsidRPr="00B6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</w:t>
      </w:r>
      <w:proofErr w:type="gramEnd"/>
      <w:r w:rsidRPr="00B6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же, как и у информационных. Нумерация начинается с цифры «7». Функция: сообщение о различных сервисных услугах и объектах — гостиницах, заправочных станциях, кемпингах, кафе и пр. Знаки располагают на поворотах к месту сервиса или непосредственно возле них. Как и знаки категории «6», сервисные также имеют исключительно информативное значение.</w:t>
      </w:r>
    </w:p>
    <w:p w:rsidR="000D4225" w:rsidRPr="00B60E09" w:rsidRDefault="000D4225" w:rsidP="000D4225">
      <w:pPr>
        <w:numPr>
          <w:ilvl w:val="0"/>
          <w:numId w:val="2"/>
        </w:numPr>
        <w:spacing w:after="0" w:line="240" w:lineRule="auto"/>
        <w:ind w:left="6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Знаки дополнительной информации</w:t>
      </w:r>
      <w:r w:rsidRPr="00B6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Представлены в виде табличек прямоугольной формы с черной окантовкой и рисунком на белом фоне. Основное предназначение — дополнение и уточнение действий дорожных знаков из других категорий. Самостоятельно никогда не используются.</w:t>
      </w:r>
    </w:p>
    <w:p w:rsidR="000D4225" w:rsidRPr="00B60E09" w:rsidRDefault="000D4225" w:rsidP="000D4225">
      <w:pPr>
        <w:spacing w:after="180" w:line="50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3D4E"/>
          <w:sz w:val="28"/>
          <w:szCs w:val="28"/>
          <w:lang w:eastAsia="ru-RU"/>
        </w:rPr>
      </w:pPr>
      <w:r w:rsidRPr="00B60E09">
        <w:rPr>
          <w:rFonts w:ascii="Times New Roman" w:eastAsia="Times New Roman" w:hAnsi="Times New Roman" w:cs="Times New Roman"/>
          <w:b/>
          <w:bCs/>
          <w:color w:val="003D4E"/>
          <w:sz w:val="28"/>
          <w:szCs w:val="28"/>
          <w:lang w:eastAsia="ru-RU"/>
        </w:rPr>
        <w:t>Дорога и дети</w:t>
      </w:r>
    </w:p>
    <w:p w:rsidR="000D4225" w:rsidRPr="00B60E09" w:rsidRDefault="000D4225" w:rsidP="000D4225">
      <w:pPr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помощи данного видео, ваш ребёнок, сможет выучить все знаки дорожного движения.</w:t>
      </w:r>
    </w:p>
    <w:p w:rsidR="000D4225" w:rsidRPr="00B60E09" w:rsidRDefault="000D4225" w:rsidP="000D4225">
      <w:pPr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Отдельным вопросом стоит ознакомление с правилами дорожного движения ребенка. Ведь, как известно, для детей ПДД не </w:t>
      </w:r>
      <w:proofErr w:type="gramStart"/>
      <w:r w:rsidRPr="00B6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писаны</w:t>
      </w:r>
      <w:proofErr w:type="gramEnd"/>
      <w:r w:rsidRPr="00B6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они мало задумываются о собственной безопасности во время передвижения через дорогу. Именно поэтому столь важно их обучение основным дорожным знакам еще с раннего возраста.</w:t>
      </w:r>
    </w:p>
    <w:p w:rsidR="000D4225" w:rsidRPr="00B60E09" w:rsidRDefault="000D4225" w:rsidP="000D42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Истинно детским знаком, предупреждающим об их появлении с территории учебного и подобного заведения, прилегающего непосредственно к дороге, является указатель </w:t>
      </w:r>
      <w:r w:rsidRPr="00B60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«Осторожно, дети!»</w:t>
      </w:r>
    </w:p>
    <w:p w:rsidR="000D4225" w:rsidRPr="00B60E09" w:rsidRDefault="000D4225" w:rsidP="000D4225">
      <w:pPr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E0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1621705" wp14:editId="1B19F5C8">
            <wp:extent cx="676275" cy="581025"/>
            <wp:effectExtent l="0" t="0" r="9525" b="9525"/>
            <wp:docPr id="3" name="Рисунок 3" descr="Знак осторожно д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нак осторожно дет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225" w:rsidRPr="00B60E09" w:rsidRDefault="000D4225" w:rsidP="000D4225">
      <w:pPr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из группы </w:t>
      </w:r>
      <w:proofErr w:type="gramStart"/>
      <w:r w:rsidRPr="00B6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предупреждающих</w:t>
      </w:r>
      <w:proofErr w:type="gramEnd"/>
      <w:r w:rsidRPr="00B6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должен учитываться не только водителями, но и самой детворой, говоря им о запрете пересечения дороги в данном месте. Кроме того, подобные наклейки используются на общественном транспорте, предназначенном для перевозки детей.</w:t>
      </w:r>
    </w:p>
    <w:p w:rsidR="000D4225" w:rsidRPr="00B60E09" w:rsidRDefault="000D4225" w:rsidP="000D42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Другими наиболее часто встречающимися для детей указателями являются:</w:t>
      </w:r>
    </w:p>
    <w:p w:rsidR="000D4225" w:rsidRPr="00B60E09" w:rsidRDefault="000D4225" w:rsidP="000D4225">
      <w:pPr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E0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DF6C0C3" wp14:editId="0E4DE125">
            <wp:extent cx="676275" cy="676275"/>
            <wp:effectExtent l="0" t="0" r="9525" b="9525"/>
            <wp:docPr id="4" name="Рисунок 4" descr="Знак пешеходного перех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нак пешеходного переход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225" w:rsidRPr="00B60E09" w:rsidRDefault="000D4225" w:rsidP="000D42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 </w:t>
      </w:r>
      <w:r w:rsidRPr="00B60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«Пешеходный переход»</w:t>
      </w:r>
      <w:r w:rsidRPr="00B6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изображенной зеброй на ней и указывающий на место надземного перехода проезжей части улицы. Однако такой же знак, но в красном треугольнике выступает предупреждением водителю о приближении к переходу и необходимости снижения скорости. Для пешехода же это явный сигнал о запрете пересечения дороги в месте размещения знака.</w:t>
      </w:r>
    </w:p>
    <w:p w:rsidR="000D4225" w:rsidRPr="00B60E09" w:rsidRDefault="000D4225" w:rsidP="000D4225">
      <w:pPr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E0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5CC2F5EC" wp14:editId="3E614264">
            <wp:extent cx="676275" cy="676275"/>
            <wp:effectExtent l="0" t="0" r="9525" b="9525"/>
            <wp:docPr id="5" name="Рисунок 5" descr="Знак подземного пешеходного перех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нак подземного пешеходного переход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225" w:rsidRPr="00B60E09" w:rsidRDefault="000D4225" w:rsidP="000D42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 </w:t>
      </w:r>
      <w:r w:rsidRPr="00B60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«Подземный пешеходный переход»</w:t>
      </w:r>
      <w:r w:rsidRPr="00B6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Устанавливается у входа возле перехода, указывая на место безопасного пересечения улицы под землей.</w:t>
      </w:r>
    </w:p>
    <w:p w:rsidR="000D4225" w:rsidRPr="00B60E09" w:rsidRDefault="000D4225" w:rsidP="000D4225">
      <w:pPr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E0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43CC022" wp14:editId="19A3AEF9">
            <wp:extent cx="676275" cy="1009650"/>
            <wp:effectExtent l="0" t="0" r="9525" b="0"/>
            <wp:docPr id="6" name="Рисунок 6" descr="Знак остановки трам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нак остановки трамва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225" w:rsidRPr="00B60E09" w:rsidRDefault="000D4225" w:rsidP="000D42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 </w:t>
      </w:r>
      <w:r w:rsidRPr="00B60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«Место остановки трамвая/автобуса»</w:t>
      </w:r>
      <w:r w:rsidRPr="00B6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Информирует о месте остановки общественного транспорта и его ожидания пассажирами.</w:t>
      </w:r>
    </w:p>
    <w:p w:rsidR="000D4225" w:rsidRPr="00B60E09" w:rsidRDefault="000D4225" w:rsidP="000D4225">
      <w:pPr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E0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77C3909" wp14:editId="33A4D90D">
            <wp:extent cx="676275" cy="466725"/>
            <wp:effectExtent l="0" t="0" r="9525" b="9525"/>
            <wp:docPr id="7" name="Рисунок 7" descr="Знак пешеходная дорож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нак пешеходная дорожк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225" w:rsidRPr="00B60E09" w:rsidRDefault="000D4225" w:rsidP="000D42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 </w:t>
      </w:r>
      <w:r w:rsidRPr="00B60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«Пешеходная дорожка»</w:t>
      </w:r>
      <w:r w:rsidRPr="00B6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Указывает на дорогу, предназначенную только для пешеходов. На ней действуют общие правила поведения пешеходов.</w:t>
      </w:r>
    </w:p>
    <w:p w:rsidR="000D4225" w:rsidRPr="00B60E09" w:rsidRDefault="000D4225" w:rsidP="000D4225">
      <w:pPr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E0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62785D6" wp14:editId="454652D6">
            <wp:extent cx="676275" cy="676275"/>
            <wp:effectExtent l="0" t="0" r="9525" b="9525"/>
            <wp:docPr id="8" name="Рисунок 8" descr="Знак дорожного движения движение пешеходов запреще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Знак дорожного движения движение пешеходов запрещено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225" w:rsidRPr="00B60E09" w:rsidRDefault="000D4225" w:rsidP="000D42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 </w:t>
      </w:r>
      <w:r w:rsidRPr="00B60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«Движение пешеходов запрещено»</w:t>
      </w:r>
      <w:r w:rsidRPr="00B6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Название знака говорит само за себя. Устанавливается в местах, где движение может быть небезопасным. Используется часто для временного ограничения перемещения.</w:t>
      </w:r>
    </w:p>
    <w:p w:rsidR="000D4225" w:rsidRPr="00B60E09" w:rsidRDefault="000D4225" w:rsidP="000D4225">
      <w:pPr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E0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5E4AB64" wp14:editId="208FF864">
            <wp:extent cx="676275" cy="676275"/>
            <wp:effectExtent l="0" t="0" r="9525" b="9525"/>
            <wp:docPr id="9" name="Рисунок 9" descr="Знак велосипедная дорож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Знак велосипедная дорожк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225" w:rsidRPr="00B60E09" w:rsidRDefault="000D4225" w:rsidP="000D42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 </w:t>
      </w:r>
      <w:r w:rsidRPr="00B60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«Велосипедная дорожка»</w:t>
      </w:r>
      <w:r w:rsidRPr="00B6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четко указывает на дорогу исключительно для велосипедов и мопедов. Перемещение другого вида транспорта здесь категорически запрещается. Кроме того, этой дорогой могут пользоваться и пешеходы, при отсутствии тротуара.</w:t>
      </w:r>
    </w:p>
    <w:p w:rsidR="000D4225" w:rsidRPr="00B60E09" w:rsidRDefault="000D4225" w:rsidP="000D4225">
      <w:pPr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E0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E38DEBB" wp14:editId="76C593EE">
            <wp:extent cx="676275" cy="676275"/>
            <wp:effectExtent l="0" t="0" r="9525" b="9525"/>
            <wp:docPr id="10" name="Рисунок 10" descr="Знак движение велосипедов запреще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Знак движение велосипедов запрещено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225" w:rsidRPr="00B60E09" w:rsidRDefault="000D4225" w:rsidP="000D42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 </w:t>
      </w:r>
      <w:r w:rsidRPr="00B60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«Движение на велосипедах запрещено»</w:t>
      </w:r>
      <w:r w:rsidRPr="00B6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Говорит о невозможности в данном месте использования велосипеда для движения. На дороге существует опасность для велосипедиста. Знакомя ребенка с принципами дорожного движения и знаками, необходимо большое внимание уделять правилам поведения в общественных местах, при переходе улицы, ожидании транспорта и т. д.</w:t>
      </w:r>
    </w:p>
    <w:p w:rsidR="000D4225" w:rsidRPr="00B60E09" w:rsidRDefault="000D4225" w:rsidP="000D4225">
      <w:pPr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лишняя бдительность — это верный залог его безопасности!</w:t>
      </w:r>
    </w:p>
    <w:p w:rsidR="000D4225" w:rsidRPr="00B60E09" w:rsidRDefault="000D4225" w:rsidP="000D4225">
      <w:pPr>
        <w:spacing w:after="180" w:line="50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3D4E"/>
          <w:sz w:val="28"/>
          <w:szCs w:val="28"/>
          <w:lang w:eastAsia="ru-RU"/>
        </w:rPr>
      </w:pPr>
      <w:r w:rsidRPr="00B60E09">
        <w:rPr>
          <w:rFonts w:ascii="Times New Roman" w:eastAsia="Times New Roman" w:hAnsi="Times New Roman" w:cs="Times New Roman"/>
          <w:b/>
          <w:bCs/>
          <w:color w:val="003D4E"/>
          <w:sz w:val="28"/>
          <w:szCs w:val="28"/>
          <w:lang w:eastAsia="ru-RU"/>
        </w:rPr>
        <w:lastRenderedPageBreak/>
        <w:t>Предупреждающие знаки и их значение</w:t>
      </w:r>
    </w:p>
    <w:p w:rsidR="000D4225" w:rsidRPr="00B60E09" w:rsidRDefault="000D4225" w:rsidP="000D4225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таблице представлены предупреждающие знаки, которые чаще всего встречаются в городской местности.</w:t>
      </w:r>
    </w:p>
    <w:tbl>
      <w:tblPr>
        <w:tblW w:w="985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3368"/>
        <w:gridCol w:w="4852"/>
      </w:tblGrid>
      <w:tr w:rsidR="000D4225" w:rsidRPr="00B60E09" w:rsidTr="000D422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9BC2"/>
            <w:tcMar>
              <w:top w:w="120" w:type="dxa"/>
              <w:left w:w="345" w:type="dxa"/>
              <w:bottom w:w="150" w:type="dxa"/>
              <w:right w:w="345" w:type="dxa"/>
            </w:tcMar>
            <w:vAlign w:val="bottom"/>
            <w:hideMark/>
          </w:tcPr>
          <w:p w:rsidR="000D4225" w:rsidRPr="00B60E09" w:rsidRDefault="000D4225" w:rsidP="000D4225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B60E0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ЗНАК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9BC2"/>
            <w:tcMar>
              <w:top w:w="120" w:type="dxa"/>
              <w:left w:w="345" w:type="dxa"/>
              <w:bottom w:w="150" w:type="dxa"/>
              <w:right w:w="345" w:type="dxa"/>
            </w:tcMar>
            <w:vAlign w:val="bottom"/>
            <w:hideMark/>
          </w:tcPr>
          <w:p w:rsidR="000D4225" w:rsidRPr="00B60E09" w:rsidRDefault="000D4225" w:rsidP="000D4225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B60E0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9BC2"/>
            <w:tcMar>
              <w:top w:w="120" w:type="dxa"/>
              <w:left w:w="345" w:type="dxa"/>
              <w:bottom w:w="150" w:type="dxa"/>
              <w:right w:w="345" w:type="dxa"/>
            </w:tcMar>
            <w:vAlign w:val="bottom"/>
            <w:hideMark/>
          </w:tcPr>
          <w:p w:rsidR="000D4225" w:rsidRPr="00B60E09" w:rsidRDefault="000D4225" w:rsidP="000D4225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B60E0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ЗНАЧЕНИЕ</w:t>
            </w:r>
          </w:p>
        </w:tc>
      </w:tr>
      <w:tr w:rsidR="000D4225" w:rsidRPr="00B60E09" w:rsidTr="000D4225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05" w:type="dxa"/>
              <w:left w:w="330" w:type="dxa"/>
              <w:bottom w:w="135" w:type="dxa"/>
              <w:right w:w="330" w:type="dxa"/>
            </w:tcMar>
            <w:vAlign w:val="bottom"/>
            <w:hideMark/>
          </w:tcPr>
          <w:p w:rsidR="000D4225" w:rsidRPr="00B60E09" w:rsidRDefault="000D4225" w:rsidP="000D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E0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C91629" wp14:editId="0163F0C0">
                  <wp:extent cx="533400" cy="466725"/>
                  <wp:effectExtent l="0" t="0" r="0" b="9525"/>
                  <wp:docPr id="11" name="Рисунок 11" descr="http://natapku.ru/wp-content/uploads/2015/03/peshexodnuy-perexod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natapku.ru/wp-content/uploads/2015/03/peshexodnuy-perexod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05" w:type="dxa"/>
              <w:left w:w="330" w:type="dxa"/>
              <w:bottom w:w="135" w:type="dxa"/>
              <w:right w:w="330" w:type="dxa"/>
            </w:tcMar>
            <w:vAlign w:val="bottom"/>
            <w:hideMark/>
          </w:tcPr>
          <w:p w:rsidR="000D4225" w:rsidRPr="00B60E09" w:rsidRDefault="000D4225" w:rsidP="000D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«Пешеходный переход»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05" w:type="dxa"/>
              <w:left w:w="330" w:type="dxa"/>
              <w:bottom w:w="135" w:type="dxa"/>
              <w:right w:w="330" w:type="dxa"/>
            </w:tcMar>
            <w:vAlign w:val="bottom"/>
            <w:hideMark/>
          </w:tcPr>
          <w:p w:rsidR="000D4225" w:rsidRPr="00B60E09" w:rsidRDefault="000D4225" w:rsidP="000D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Возможность появления пешехода на проезжей </w:t>
            </w:r>
            <w:proofErr w:type="spellStart"/>
            <w:r w:rsidRPr="00B6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</w:t>
            </w:r>
            <w:proofErr w:type="gramStart"/>
            <w:r w:rsidRPr="00B6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B6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еобходимость</w:t>
            </w:r>
            <w:proofErr w:type="spellEnd"/>
            <w:r w:rsidRPr="00B6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снижения скорости.</w:t>
            </w:r>
          </w:p>
          <w:p w:rsidR="000D4225" w:rsidRPr="00B60E09" w:rsidRDefault="000D4225" w:rsidP="000D4225">
            <w:pPr>
              <w:spacing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Предостережение перехода в данном месте улицы.</w:t>
            </w:r>
          </w:p>
        </w:tc>
      </w:tr>
      <w:tr w:rsidR="000D4225" w:rsidRPr="00B60E09" w:rsidTr="000D4225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05" w:type="dxa"/>
              <w:left w:w="330" w:type="dxa"/>
              <w:bottom w:w="135" w:type="dxa"/>
              <w:right w:w="330" w:type="dxa"/>
            </w:tcMar>
            <w:vAlign w:val="bottom"/>
            <w:hideMark/>
          </w:tcPr>
          <w:p w:rsidR="000D4225" w:rsidRPr="00B60E09" w:rsidRDefault="000D4225" w:rsidP="000D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E0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2179EA8" wp14:editId="0F2E99FB">
                  <wp:extent cx="561975" cy="495300"/>
                  <wp:effectExtent l="0" t="0" r="9525" b="0"/>
                  <wp:docPr id="12" name="Рисунок 12" descr="Знак де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Знак де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05" w:type="dxa"/>
              <w:left w:w="330" w:type="dxa"/>
              <w:bottom w:w="135" w:type="dxa"/>
              <w:right w:w="330" w:type="dxa"/>
            </w:tcMar>
            <w:vAlign w:val="bottom"/>
            <w:hideMark/>
          </w:tcPr>
          <w:p w:rsidR="000D4225" w:rsidRPr="00B60E09" w:rsidRDefault="000D4225" w:rsidP="000D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05" w:type="dxa"/>
              <w:left w:w="330" w:type="dxa"/>
              <w:bottom w:w="135" w:type="dxa"/>
              <w:right w:w="330" w:type="dxa"/>
            </w:tcMar>
            <w:vAlign w:val="bottom"/>
            <w:hideMark/>
          </w:tcPr>
          <w:p w:rsidR="000D4225" w:rsidRPr="00B60E09" w:rsidRDefault="000D4225" w:rsidP="000D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Возможность внезапного появления на дороге детей.</w:t>
            </w:r>
          </w:p>
        </w:tc>
      </w:tr>
      <w:tr w:rsidR="000D4225" w:rsidRPr="00B60E09" w:rsidTr="000D4225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05" w:type="dxa"/>
              <w:left w:w="330" w:type="dxa"/>
              <w:bottom w:w="135" w:type="dxa"/>
              <w:right w:w="330" w:type="dxa"/>
            </w:tcMar>
            <w:vAlign w:val="bottom"/>
            <w:hideMark/>
          </w:tcPr>
          <w:p w:rsidR="000D4225" w:rsidRPr="00B60E09" w:rsidRDefault="000D4225" w:rsidP="000D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E0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D5F672" wp14:editId="705C3918">
                  <wp:extent cx="561975" cy="495300"/>
                  <wp:effectExtent l="0" t="0" r="9525" b="0"/>
                  <wp:docPr id="13" name="Рисунок 13" descr="Знак проведения дорожных рабо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Знак проведения дорожных рабо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05" w:type="dxa"/>
              <w:left w:w="330" w:type="dxa"/>
              <w:bottom w:w="135" w:type="dxa"/>
              <w:right w:w="330" w:type="dxa"/>
            </w:tcMar>
            <w:vAlign w:val="bottom"/>
            <w:hideMark/>
          </w:tcPr>
          <w:p w:rsidR="000D4225" w:rsidRPr="00B60E09" w:rsidRDefault="000D4225" w:rsidP="000D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«Дорожные работы»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05" w:type="dxa"/>
              <w:left w:w="330" w:type="dxa"/>
              <w:bottom w:w="135" w:type="dxa"/>
              <w:right w:w="330" w:type="dxa"/>
            </w:tcMar>
            <w:vAlign w:val="bottom"/>
            <w:hideMark/>
          </w:tcPr>
          <w:p w:rsidR="000D4225" w:rsidRPr="00B60E09" w:rsidRDefault="000D4225" w:rsidP="000D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ремонтных или строительных дорожных </w:t>
            </w:r>
            <w:proofErr w:type="spellStart"/>
            <w:r w:rsidRPr="00B6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</w:t>
            </w:r>
            <w:proofErr w:type="gramStart"/>
            <w:r w:rsidRPr="00B6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B6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ероятность</w:t>
            </w:r>
            <w:proofErr w:type="spellEnd"/>
            <w:r w:rsidRPr="00B6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появления спец. техник, рабочих, ям, выбоин и т. п.</w:t>
            </w:r>
          </w:p>
        </w:tc>
      </w:tr>
      <w:tr w:rsidR="000D4225" w:rsidRPr="00B60E09" w:rsidTr="000D4225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05" w:type="dxa"/>
              <w:left w:w="330" w:type="dxa"/>
              <w:bottom w:w="135" w:type="dxa"/>
              <w:right w:w="330" w:type="dxa"/>
            </w:tcMar>
            <w:vAlign w:val="bottom"/>
            <w:hideMark/>
          </w:tcPr>
          <w:p w:rsidR="000D4225" w:rsidRPr="00B60E09" w:rsidRDefault="000D4225" w:rsidP="000D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E0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D074B14" wp14:editId="3BD7ED65">
                  <wp:extent cx="561975" cy="561975"/>
                  <wp:effectExtent l="0" t="0" r="9525" b="9525"/>
                  <wp:docPr id="14" name="Рисунок 14" descr="Знак железнодорожный переезд со шлагбаум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Знак железнодорожный переезд со шлагбаум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05" w:type="dxa"/>
              <w:left w:w="330" w:type="dxa"/>
              <w:bottom w:w="135" w:type="dxa"/>
              <w:right w:w="330" w:type="dxa"/>
            </w:tcMar>
            <w:vAlign w:val="bottom"/>
            <w:hideMark/>
          </w:tcPr>
          <w:p w:rsidR="000D4225" w:rsidRPr="00B60E09" w:rsidRDefault="000D4225" w:rsidP="000D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«Железнодорожный переезд со шлагбаумом»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05" w:type="dxa"/>
              <w:left w:w="330" w:type="dxa"/>
              <w:bottom w:w="135" w:type="dxa"/>
              <w:right w:w="330" w:type="dxa"/>
            </w:tcMar>
            <w:vAlign w:val="bottom"/>
            <w:hideMark/>
          </w:tcPr>
          <w:p w:rsidR="000D4225" w:rsidRPr="00B60E09" w:rsidRDefault="000D4225" w:rsidP="000D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Обозначение места расположения шлагбаума при пересечении проезжей части железнодорожными путями.</w:t>
            </w:r>
          </w:p>
        </w:tc>
      </w:tr>
      <w:tr w:rsidR="000D4225" w:rsidRPr="00B60E09" w:rsidTr="000D4225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05" w:type="dxa"/>
              <w:left w:w="330" w:type="dxa"/>
              <w:bottom w:w="135" w:type="dxa"/>
              <w:right w:w="330" w:type="dxa"/>
            </w:tcMar>
            <w:vAlign w:val="bottom"/>
            <w:hideMark/>
          </w:tcPr>
          <w:p w:rsidR="000D4225" w:rsidRPr="00B60E09" w:rsidRDefault="000D4225" w:rsidP="000D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E0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5BB1F32" wp14:editId="56A8A365">
                  <wp:extent cx="561975" cy="466725"/>
                  <wp:effectExtent l="0" t="0" r="9525" b="9525"/>
                  <wp:docPr id="15" name="Рисунок 15" descr="Знак железнодорожный переезд без шлагбау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Знак железнодорожный переезд без шлагбау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05" w:type="dxa"/>
              <w:left w:w="330" w:type="dxa"/>
              <w:bottom w:w="135" w:type="dxa"/>
              <w:right w:w="330" w:type="dxa"/>
            </w:tcMar>
            <w:vAlign w:val="bottom"/>
            <w:hideMark/>
          </w:tcPr>
          <w:p w:rsidR="000D4225" w:rsidRPr="00B60E09" w:rsidRDefault="000D4225" w:rsidP="000D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«Железнодорожный переезд без шлагбаума»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05" w:type="dxa"/>
              <w:left w:w="330" w:type="dxa"/>
              <w:bottom w:w="135" w:type="dxa"/>
              <w:right w:w="330" w:type="dxa"/>
            </w:tcMar>
            <w:vAlign w:val="bottom"/>
            <w:hideMark/>
          </w:tcPr>
          <w:p w:rsidR="000D4225" w:rsidRPr="00B60E09" w:rsidRDefault="000D4225" w:rsidP="000D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Отсутствие шлагбаума в месте пересечения проезжей части железнодорожными </w:t>
            </w:r>
            <w:proofErr w:type="spellStart"/>
            <w:r w:rsidRPr="00B6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путями</w:t>
            </w:r>
            <w:proofErr w:type="gramStart"/>
            <w:r w:rsidRPr="00B6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B6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роявление</w:t>
            </w:r>
            <w:proofErr w:type="spellEnd"/>
            <w:r w:rsidRPr="00B6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дополнительного внимания при пересечении переезда водителями и пешеходами.</w:t>
            </w:r>
          </w:p>
        </w:tc>
      </w:tr>
      <w:tr w:rsidR="000D4225" w:rsidRPr="00B60E09" w:rsidTr="000D4225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05" w:type="dxa"/>
              <w:left w:w="330" w:type="dxa"/>
              <w:bottom w:w="135" w:type="dxa"/>
              <w:right w:w="330" w:type="dxa"/>
            </w:tcMar>
            <w:vAlign w:val="bottom"/>
            <w:hideMark/>
          </w:tcPr>
          <w:p w:rsidR="000D4225" w:rsidRPr="00B60E09" w:rsidRDefault="000D4225" w:rsidP="000D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E0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E91388E" wp14:editId="4433516A">
                  <wp:extent cx="561975" cy="476250"/>
                  <wp:effectExtent l="0" t="0" r="9525" b="0"/>
                  <wp:docPr id="16" name="Рисунок 16" descr="Знак опасные поворот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Знак опасные поворот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05" w:type="dxa"/>
              <w:left w:w="330" w:type="dxa"/>
              <w:bottom w:w="135" w:type="dxa"/>
              <w:right w:w="330" w:type="dxa"/>
            </w:tcMar>
            <w:vAlign w:val="bottom"/>
            <w:hideMark/>
          </w:tcPr>
          <w:p w:rsidR="000D4225" w:rsidRPr="00B60E09" w:rsidRDefault="000D4225" w:rsidP="000D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«Опасные повороты»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05" w:type="dxa"/>
              <w:left w:w="330" w:type="dxa"/>
              <w:bottom w:w="135" w:type="dxa"/>
              <w:right w:w="330" w:type="dxa"/>
            </w:tcMar>
            <w:vAlign w:val="bottom"/>
            <w:hideMark/>
          </w:tcPr>
          <w:p w:rsidR="000D4225" w:rsidRPr="00B60E09" w:rsidRDefault="000D4225" w:rsidP="000D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на дороге нескольких опасных </w:t>
            </w:r>
            <w:proofErr w:type="spellStart"/>
            <w:r w:rsidRPr="00B6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поворотов</w:t>
            </w:r>
            <w:proofErr w:type="gramStart"/>
            <w:r w:rsidRPr="00B6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 w:rsidRPr="00B6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згиб</w:t>
            </w:r>
            <w:proofErr w:type="spellEnd"/>
            <w:r w:rsidRPr="00B6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линии указывает направление поворотов.</w:t>
            </w:r>
          </w:p>
        </w:tc>
      </w:tr>
      <w:tr w:rsidR="000D4225" w:rsidRPr="00B60E09" w:rsidTr="000D4225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05" w:type="dxa"/>
              <w:left w:w="330" w:type="dxa"/>
              <w:bottom w:w="135" w:type="dxa"/>
              <w:right w:w="330" w:type="dxa"/>
            </w:tcMar>
            <w:vAlign w:val="bottom"/>
            <w:hideMark/>
          </w:tcPr>
          <w:p w:rsidR="000D4225" w:rsidRPr="00B60E09" w:rsidRDefault="000D4225" w:rsidP="000D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E0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FC72153" wp14:editId="15567AD8">
                  <wp:extent cx="561975" cy="485775"/>
                  <wp:effectExtent l="0" t="0" r="9525" b="9525"/>
                  <wp:docPr id="17" name="Рисунок 17" descr="Знак неровная дорог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Знак неровная дорог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05" w:type="dxa"/>
              <w:left w:w="330" w:type="dxa"/>
              <w:bottom w:w="135" w:type="dxa"/>
              <w:right w:w="330" w:type="dxa"/>
            </w:tcMar>
            <w:vAlign w:val="bottom"/>
            <w:hideMark/>
          </w:tcPr>
          <w:p w:rsidR="000D4225" w:rsidRPr="00B60E09" w:rsidRDefault="000D4225" w:rsidP="000D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«Неровная дорога»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05" w:type="dxa"/>
              <w:left w:w="330" w:type="dxa"/>
              <w:bottom w:w="135" w:type="dxa"/>
              <w:right w:w="330" w:type="dxa"/>
            </w:tcMar>
            <w:vAlign w:val="bottom"/>
            <w:hideMark/>
          </w:tcPr>
          <w:p w:rsidR="000D4225" w:rsidRPr="00B60E09" w:rsidRDefault="000D4225" w:rsidP="000D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дороге имеются различные неровности, выбоины, ямы и т. п.</w:t>
            </w:r>
          </w:p>
        </w:tc>
      </w:tr>
      <w:tr w:rsidR="000D4225" w:rsidRPr="00B60E09" w:rsidTr="000D4225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05" w:type="dxa"/>
              <w:left w:w="330" w:type="dxa"/>
              <w:bottom w:w="135" w:type="dxa"/>
              <w:right w:w="330" w:type="dxa"/>
            </w:tcMar>
            <w:vAlign w:val="bottom"/>
            <w:hideMark/>
          </w:tcPr>
          <w:p w:rsidR="000D4225" w:rsidRPr="00B60E09" w:rsidRDefault="000D4225" w:rsidP="000D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E0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31B37687" wp14:editId="4CD6EC83">
                  <wp:extent cx="561975" cy="495300"/>
                  <wp:effectExtent l="0" t="0" r="9525" b="0"/>
                  <wp:docPr id="18" name="Рисунок 18" descr="Знак скользкая дорог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Знак скользкая дорог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05" w:type="dxa"/>
              <w:left w:w="330" w:type="dxa"/>
              <w:bottom w:w="135" w:type="dxa"/>
              <w:right w:w="330" w:type="dxa"/>
            </w:tcMar>
            <w:vAlign w:val="bottom"/>
            <w:hideMark/>
          </w:tcPr>
          <w:p w:rsidR="000D4225" w:rsidRPr="00B60E09" w:rsidRDefault="000D4225" w:rsidP="000D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«Скользкая дорога»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05" w:type="dxa"/>
              <w:left w:w="330" w:type="dxa"/>
              <w:bottom w:w="135" w:type="dxa"/>
              <w:right w:w="330" w:type="dxa"/>
            </w:tcMar>
            <w:vAlign w:val="bottom"/>
            <w:hideMark/>
          </w:tcPr>
          <w:p w:rsidR="000D4225" w:rsidRPr="00B60E09" w:rsidRDefault="000D4225" w:rsidP="000D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Скользкая дорога из-за гололедицы, льда, дождя или мокрой листвы</w:t>
            </w:r>
            <w:proofErr w:type="gramStart"/>
            <w:r w:rsidRPr="00B6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</w:tr>
      <w:tr w:rsidR="000D4225" w:rsidRPr="00B60E09" w:rsidTr="000D4225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05" w:type="dxa"/>
              <w:left w:w="330" w:type="dxa"/>
              <w:bottom w:w="135" w:type="dxa"/>
              <w:right w:w="330" w:type="dxa"/>
            </w:tcMar>
            <w:vAlign w:val="bottom"/>
            <w:hideMark/>
          </w:tcPr>
          <w:p w:rsidR="000D4225" w:rsidRPr="00B60E09" w:rsidRDefault="000D4225" w:rsidP="000D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E0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C3C44C4" wp14:editId="5F26F19C">
                  <wp:extent cx="561975" cy="495300"/>
                  <wp:effectExtent l="0" t="0" r="9525" b="0"/>
                  <wp:docPr id="19" name="Рисунок 19" descr="Знак выброс каменистых материал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Знак выброс каменистых материал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05" w:type="dxa"/>
              <w:left w:w="330" w:type="dxa"/>
              <w:bottom w:w="135" w:type="dxa"/>
              <w:right w:w="330" w:type="dxa"/>
            </w:tcMar>
            <w:vAlign w:val="bottom"/>
            <w:hideMark/>
          </w:tcPr>
          <w:p w:rsidR="000D4225" w:rsidRPr="00B60E09" w:rsidRDefault="000D4225" w:rsidP="000D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«Выброс каменистых матер</w:t>
            </w:r>
            <w:bookmarkStart w:id="0" w:name="_GoBack"/>
            <w:bookmarkEnd w:id="0"/>
            <w:r w:rsidRPr="00B6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иалов»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05" w:type="dxa"/>
              <w:left w:w="330" w:type="dxa"/>
              <w:bottom w:w="135" w:type="dxa"/>
              <w:right w:w="330" w:type="dxa"/>
            </w:tcMar>
            <w:vAlign w:val="bottom"/>
            <w:hideMark/>
          </w:tcPr>
          <w:p w:rsidR="000D4225" w:rsidRPr="00B60E09" w:rsidRDefault="000D4225" w:rsidP="000D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Возможность выброса из-под колес транспортного средства гравия, щебня и т. п. из-за некачественного покрытия дороги.</w:t>
            </w:r>
          </w:p>
        </w:tc>
      </w:tr>
      <w:tr w:rsidR="000D4225" w:rsidRPr="00B60E09" w:rsidTr="000D4225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05" w:type="dxa"/>
              <w:left w:w="330" w:type="dxa"/>
              <w:bottom w:w="135" w:type="dxa"/>
              <w:right w:w="330" w:type="dxa"/>
            </w:tcMar>
            <w:vAlign w:val="bottom"/>
            <w:hideMark/>
          </w:tcPr>
          <w:p w:rsidR="000D4225" w:rsidRPr="00B60E09" w:rsidRDefault="000D4225" w:rsidP="000D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E0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40FE8C7" wp14:editId="216204D8">
                  <wp:extent cx="561975" cy="561975"/>
                  <wp:effectExtent l="0" t="0" r="9525" b="9525"/>
                  <wp:docPr id="20" name="Рисунок 20" descr="Знак аварийно-опасный участ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Знак аварийно-опасный участ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05" w:type="dxa"/>
              <w:left w:w="330" w:type="dxa"/>
              <w:bottom w:w="135" w:type="dxa"/>
              <w:right w:w="330" w:type="dxa"/>
            </w:tcMar>
            <w:vAlign w:val="bottom"/>
            <w:hideMark/>
          </w:tcPr>
          <w:p w:rsidR="000D4225" w:rsidRPr="00B60E09" w:rsidRDefault="000D4225" w:rsidP="000D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«Аварийно-</w:t>
            </w:r>
            <w:proofErr w:type="spellStart"/>
            <w:r w:rsidRPr="00B6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опасныйучасток</w:t>
            </w:r>
            <w:proofErr w:type="spellEnd"/>
            <w:r w:rsidRPr="00B6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05" w:type="dxa"/>
              <w:left w:w="330" w:type="dxa"/>
              <w:bottom w:w="135" w:type="dxa"/>
              <w:right w:w="330" w:type="dxa"/>
            </w:tcMar>
            <w:vAlign w:val="bottom"/>
            <w:hideMark/>
          </w:tcPr>
          <w:p w:rsidR="000D4225" w:rsidRPr="00B60E09" w:rsidRDefault="000D4225" w:rsidP="000D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Различные виды опасности на данном участке дороги.</w:t>
            </w:r>
          </w:p>
        </w:tc>
      </w:tr>
      <w:tr w:rsidR="000D4225" w:rsidRPr="00B60E09" w:rsidTr="000D4225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05" w:type="dxa"/>
              <w:left w:w="330" w:type="dxa"/>
              <w:bottom w:w="135" w:type="dxa"/>
              <w:right w:w="330" w:type="dxa"/>
            </w:tcMar>
            <w:vAlign w:val="bottom"/>
            <w:hideMark/>
          </w:tcPr>
          <w:p w:rsidR="000D4225" w:rsidRPr="00B60E09" w:rsidRDefault="000D4225" w:rsidP="000D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E0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8609155" wp14:editId="3BB452EE">
                  <wp:extent cx="561975" cy="504825"/>
                  <wp:effectExtent l="0" t="0" r="9525" b="9525"/>
                  <wp:docPr id="21" name="Рисунок 21" descr="Знак заторы в дорожном движен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Знак заторы в дорожном движен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05" w:type="dxa"/>
              <w:left w:w="330" w:type="dxa"/>
              <w:bottom w:w="135" w:type="dxa"/>
              <w:right w:w="330" w:type="dxa"/>
            </w:tcMar>
            <w:vAlign w:val="bottom"/>
            <w:hideMark/>
          </w:tcPr>
          <w:p w:rsidR="000D4225" w:rsidRPr="00B60E09" w:rsidRDefault="000D4225" w:rsidP="000D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«Заторы в дорожном движении»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05" w:type="dxa"/>
              <w:left w:w="330" w:type="dxa"/>
              <w:bottom w:w="135" w:type="dxa"/>
              <w:right w:w="330" w:type="dxa"/>
            </w:tcMar>
            <w:vAlign w:val="bottom"/>
            <w:hideMark/>
          </w:tcPr>
          <w:p w:rsidR="000D4225" w:rsidRPr="00B60E09" w:rsidRDefault="000D4225" w:rsidP="000D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Возможность в зоне действия этого знака образование заторов и транспортных «пробок».</w:t>
            </w:r>
          </w:p>
        </w:tc>
      </w:tr>
      <w:tr w:rsidR="000D4225" w:rsidRPr="00B60E09" w:rsidTr="000D4225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05" w:type="dxa"/>
              <w:left w:w="330" w:type="dxa"/>
              <w:bottom w:w="135" w:type="dxa"/>
              <w:right w:w="330" w:type="dxa"/>
            </w:tcMar>
            <w:vAlign w:val="bottom"/>
            <w:hideMark/>
          </w:tcPr>
          <w:p w:rsidR="000D4225" w:rsidRPr="00B60E09" w:rsidRDefault="000D4225" w:rsidP="000D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E0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FDE4144" wp14:editId="5C7A8825">
                  <wp:extent cx="561975" cy="438150"/>
                  <wp:effectExtent l="0" t="0" r="9525" b="0"/>
                  <wp:docPr id="22" name="Рисунок 22" descr="Знак направление поворо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Знак направление поворо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05" w:type="dxa"/>
              <w:left w:w="330" w:type="dxa"/>
              <w:bottom w:w="135" w:type="dxa"/>
              <w:right w:w="330" w:type="dxa"/>
            </w:tcMar>
            <w:vAlign w:val="bottom"/>
            <w:hideMark/>
          </w:tcPr>
          <w:p w:rsidR="000D4225" w:rsidRPr="00B60E09" w:rsidRDefault="000D4225" w:rsidP="000D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«Направление поворота»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05" w:type="dxa"/>
              <w:left w:w="330" w:type="dxa"/>
              <w:bottom w:w="135" w:type="dxa"/>
              <w:right w:w="330" w:type="dxa"/>
            </w:tcMar>
            <w:vAlign w:val="bottom"/>
            <w:hideMark/>
          </w:tcPr>
          <w:p w:rsidR="000D4225" w:rsidRPr="00B60E09" w:rsidRDefault="000D4225" w:rsidP="000D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Предупреждение об очень крутых поворотах на дороге. Направление стрелок указывает ориентацию.</w:t>
            </w:r>
          </w:p>
        </w:tc>
      </w:tr>
    </w:tbl>
    <w:p w:rsidR="000D4225" w:rsidRPr="00B60E09" w:rsidRDefault="000D4225" w:rsidP="000D4225">
      <w:pPr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существует два особых предупреждающих знака, используемых в местностях, где имеются набережные и мосты.</w:t>
      </w:r>
    </w:p>
    <w:p w:rsidR="000D4225" w:rsidRPr="00B60E09" w:rsidRDefault="000D4225" w:rsidP="000D4225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 НАЗВАНИЕ ЗНАЧЕНИЕ</w:t>
      </w:r>
    </w:p>
    <w:tbl>
      <w:tblPr>
        <w:tblW w:w="979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3650"/>
        <w:gridCol w:w="4510"/>
      </w:tblGrid>
      <w:tr w:rsidR="000D4225" w:rsidRPr="00B60E09" w:rsidTr="000D4225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05" w:type="dxa"/>
              <w:left w:w="330" w:type="dxa"/>
              <w:bottom w:w="135" w:type="dxa"/>
              <w:right w:w="330" w:type="dxa"/>
            </w:tcMar>
            <w:vAlign w:val="bottom"/>
            <w:hideMark/>
          </w:tcPr>
          <w:p w:rsidR="000D4225" w:rsidRPr="00B60E09" w:rsidRDefault="000D4225" w:rsidP="000D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E0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3C5E75B" wp14:editId="3A4967D3">
                  <wp:extent cx="561975" cy="476250"/>
                  <wp:effectExtent l="0" t="0" r="9525" b="0"/>
                  <wp:docPr id="23" name="Рисунок 23" descr="Знак выезд на набережную или бере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Знак выезд на набережную или бере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05" w:type="dxa"/>
              <w:left w:w="330" w:type="dxa"/>
              <w:bottom w:w="135" w:type="dxa"/>
              <w:right w:w="330" w:type="dxa"/>
            </w:tcMar>
            <w:vAlign w:val="bottom"/>
            <w:hideMark/>
          </w:tcPr>
          <w:p w:rsidR="000D4225" w:rsidRPr="00B60E09" w:rsidRDefault="000D4225" w:rsidP="000D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«Выезд на набережную или берег»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05" w:type="dxa"/>
              <w:left w:w="330" w:type="dxa"/>
              <w:bottom w:w="135" w:type="dxa"/>
              <w:right w:w="330" w:type="dxa"/>
            </w:tcMar>
            <w:vAlign w:val="bottom"/>
            <w:hideMark/>
          </w:tcPr>
          <w:p w:rsidR="000D4225" w:rsidRPr="00B60E09" w:rsidRDefault="000D4225" w:rsidP="000D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Зона выезда на берег или набережную водоема.</w:t>
            </w:r>
          </w:p>
        </w:tc>
      </w:tr>
      <w:tr w:rsidR="000D4225" w:rsidRPr="00B60E09" w:rsidTr="000D4225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05" w:type="dxa"/>
              <w:left w:w="330" w:type="dxa"/>
              <w:bottom w:w="135" w:type="dxa"/>
              <w:right w:w="330" w:type="dxa"/>
            </w:tcMar>
            <w:vAlign w:val="bottom"/>
            <w:hideMark/>
          </w:tcPr>
          <w:p w:rsidR="000D4225" w:rsidRPr="00B60E09" w:rsidRDefault="000D4225" w:rsidP="000D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E0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D20D45B" wp14:editId="5F7F8491">
                  <wp:extent cx="561975" cy="476250"/>
                  <wp:effectExtent l="0" t="0" r="9525" b="0"/>
                  <wp:docPr id="24" name="Рисунок 24" descr="Знак разводной мо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Знак разводной мо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05" w:type="dxa"/>
              <w:left w:w="330" w:type="dxa"/>
              <w:bottom w:w="135" w:type="dxa"/>
              <w:right w:w="330" w:type="dxa"/>
            </w:tcMar>
            <w:vAlign w:val="bottom"/>
            <w:hideMark/>
          </w:tcPr>
          <w:p w:rsidR="000D4225" w:rsidRPr="00B60E09" w:rsidRDefault="000D4225" w:rsidP="000D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«Разводной мост»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05" w:type="dxa"/>
              <w:left w:w="330" w:type="dxa"/>
              <w:bottom w:w="135" w:type="dxa"/>
              <w:right w:w="330" w:type="dxa"/>
            </w:tcMar>
            <w:vAlign w:val="bottom"/>
            <w:hideMark/>
          </w:tcPr>
          <w:p w:rsidR="000D4225" w:rsidRPr="00B60E09" w:rsidRDefault="000D4225" w:rsidP="000D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впереди разводного моста или парома.</w:t>
            </w:r>
          </w:p>
        </w:tc>
      </w:tr>
    </w:tbl>
    <w:p w:rsidR="000D4225" w:rsidRPr="00B60E09" w:rsidRDefault="000D4225" w:rsidP="000D4225">
      <w:pPr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помнить, что незнание ПДД не освобождает от ответственности ни водителей, ни пешеходов. Последним же при нарушении дорожного движения так же полагается штраф.</w:t>
      </w:r>
    </w:p>
    <w:p w:rsidR="000D4225" w:rsidRPr="00B60E09" w:rsidRDefault="000D4225" w:rsidP="000D4225">
      <w:pPr>
        <w:spacing w:line="332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3D4E"/>
          <w:sz w:val="28"/>
          <w:szCs w:val="28"/>
          <w:lang w:eastAsia="ru-RU"/>
        </w:rPr>
      </w:pPr>
      <w:r w:rsidRPr="00B60E09">
        <w:rPr>
          <w:rFonts w:ascii="Times New Roman" w:eastAsia="Times New Roman" w:hAnsi="Times New Roman" w:cs="Times New Roman"/>
          <w:b/>
          <w:bCs/>
          <w:i/>
          <w:iCs/>
          <w:color w:val="003D4E"/>
          <w:sz w:val="28"/>
          <w:szCs w:val="28"/>
          <w:lang w:eastAsia="ru-RU"/>
        </w:rPr>
        <w:t>Поэтому лучше предупредить подобные неприятные ситуации и изучить дорожные правила и знаки.</w:t>
      </w:r>
    </w:p>
    <w:p w:rsidR="000D4225" w:rsidRPr="00B60E09" w:rsidRDefault="000D4225" w:rsidP="000D42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0D4225" w:rsidRPr="00B60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F5770"/>
    <w:multiLevelType w:val="multilevel"/>
    <w:tmpl w:val="4E966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E20B0B"/>
    <w:multiLevelType w:val="multilevel"/>
    <w:tmpl w:val="A9E69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25"/>
    <w:rsid w:val="000D4225"/>
    <w:rsid w:val="00720F1B"/>
    <w:rsid w:val="00B6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2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2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6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247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02439">
              <w:marLeft w:val="0"/>
              <w:marRight w:val="-345"/>
              <w:marTop w:val="270"/>
              <w:marBottom w:val="270"/>
              <w:divBdr>
                <w:top w:val="single" w:sz="6" w:space="13" w:color="D7F3FE"/>
                <w:left w:val="single" w:sz="6" w:space="17" w:color="D7F3FE"/>
                <w:bottom w:val="single" w:sz="6" w:space="15" w:color="D7F3FE"/>
                <w:right w:val="single" w:sz="6" w:space="17" w:color="D7F3FE"/>
              </w:divBdr>
            </w:div>
            <w:div w:id="818230892">
              <w:blockQuote w:val="1"/>
              <w:marLeft w:val="0"/>
              <w:marRight w:val="-345"/>
              <w:marTop w:val="450"/>
              <w:marBottom w:val="450"/>
              <w:divBdr>
                <w:top w:val="single" w:sz="6" w:space="14" w:color="FEEED7"/>
                <w:left w:val="none" w:sz="0" w:space="14" w:color="auto"/>
                <w:bottom w:val="single" w:sz="6" w:space="14" w:color="FEEED7"/>
                <w:right w:val="none" w:sz="0" w:space="14" w:color="auto"/>
              </w:divBdr>
            </w:div>
            <w:div w:id="185541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97586">
              <w:marLeft w:val="0"/>
              <w:marRight w:val="-345"/>
              <w:marTop w:val="270"/>
              <w:marBottom w:val="270"/>
              <w:divBdr>
                <w:top w:val="single" w:sz="6" w:space="13" w:color="FFC373"/>
                <w:left w:val="single" w:sz="6" w:space="17" w:color="FFC373"/>
                <w:bottom w:val="single" w:sz="6" w:space="15" w:color="FFC373"/>
                <w:right w:val="single" w:sz="6" w:space="17" w:color="FFC373"/>
              </w:divBdr>
            </w:div>
          </w:divsChild>
        </w:div>
        <w:div w:id="10071769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0167">
          <w:marLeft w:val="0"/>
          <w:marRight w:val="-33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8012">
              <w:marLeft w:val="0"/>
              <w:marRight w:val="24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95005">
              <w:marLeft w:val="0"/>
              <w:marRight w:val="24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16774">
              <w:marLeft w:val="0"/>
              <w:marRight w:val="24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98950">
              <w:marLeft w:val="0"/>
              <w:marRight w:val="24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2029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301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0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9270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56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7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58181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33674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408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823160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2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926674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988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3213117">
          <w:marLeft w:val="0"/>
          <w:marRight w:val="0"/>
          <w:marTop w:val="7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9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9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gif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2019-04-12T09:14:00Z</dcterms:created>
  <dcterms:modified xsi:type="dcterms:W3CDTF">2019-04-12T09:33:00Z</dcterms:modified>
</cp:coreProperties>
</file>