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C9A45" w14:textId="06845ABA" w:rsidR="00BF20C2" w:rsidRDefault="00BF20C2" w:rsidP="00BF20C2">
      <w:pPr>
        <w:spacing w:after="0"/>
        <w:ind w:firstLine="709"/>
        <w:jc w:val="both"/>
      </w:pPr>
      <w:bookmarkStart w:id="0" w:name="_GoBack"/>
      <w:bookmarkEnd w:id="0"/>
      <w:r>
        <w:t>СТАТЬЯ ОТ КОМСОМОЛЬСКОЙ ПРАВДЫ</w:t>
      </w:r>
    </w:p>
    <w:p w14:paraId="00831551" w14:textId="77777777" w:rsidR="00BF20C2" w:rsidRDefault="00BF20C2" w:rsidP="00BF20C2">
      <w:pPr>
        <w:spacing w:after="0"/>
        <w:ind w:firstLine="709"/>
        <w:jc w:val="both"/>
      </w:pPr>
    </w:p>
    <w:p w14:paraId="7A96B3E6" w14:textId="77777777" w:rsidR="00BF20C2" w:rsidRDefault="00BF20C2" w:rsidP="00BF20C2">
      <w:pPr>
        <w:spacing w:after="0"/>
        <w:ind w:firstLine="709"/>
        <w:jc w:val="both"/>
      </w:pPr>
    </w:p>
    <w:p w14:paraId="17E2437E" w14:textId="3FD57282" w:rsidR="00BF20C2" w:rsidRDefault="00BF20C2" w:rsidP="00BF20C2">
      <w:pPr>
        <w:spacing w:after="0"/>
        <w:ind w:firstLine="709"/>
        <w:jc w:val="both"/>
      </w:pPr>
      <w:r>
        <w:t>История этого Дня насчитывает более 100 лет. Тогда, в дореволюционной России представители интеллигенции, священнослужители выступили с предложением – противопоставить алкогольной зависимости ценности здорового образа жизни. И 11 сентября 1913г. он стал официально отмечаться, как День трезвости, поддерживаемый церковью. В этот день был казнен (по пьяной прихоти) Пророк Иоанн Предтеча, и это повод задуматься о том, что человеческая жизнь зависит от трезвости.</w:t>
      </w:r>
    </w:p>
    <w:p w14:paraId="5E440353" w14:textId="02807F96" w:rsidR="00BF20C2" w:rsidRDefault="00BF20C2" w:rsidP="00BF20C2">
      <w:pPr>
        <w:spacing w:after="0"/>
        <w:ind w:firstLine="709"/>
        <w:jc w:val="both"/>
      </w:pPr>
    </w:p>
    <w:p w14:paraId="16AB48E1" w14:textId="441799BC" w:rsidR="00BF20C2" w:rsidRDefault="00BF20C2" w:rsidP="00BF20C2">
      <w:pPr>
        <w:spacing w:after="0"/>
        <w:ind w:firstLine="709"/>
        <w:jc w:val="both"/>
      </w:pPr>
    </w:p>
    <w:p w14:paraId="593CB418" w14:textId="77777777" w:rsidR="00BF20C2" w:rsidRDefault="00BF20C2" w:rsidP="00BF20C2">
      <w:pPr>
        <w:spacing w:after="0"/>
        <w:ind w:firstLine="709"/>
        <w:jc w:val="both"/>
      </w:pPr>
      <w:r>
        <w:t>Трезвость – всему голова</w:t>
      </w:r>
    </w:p>
    <w:p w14:paraId="08D5D596" w14:textId="77777777" w:rsidR="00BF20C2" w:rsidRDefault="00BF20C2" w:rsidP="00BF20C2">
      <w:pPr>
        <w:spacing w:after="0"/>
        <w:ind w:firstLine="709"/>
        <w:jc w:val="both"/>
      </w:pPr>
    </w:p>
    <w:p w14:paraId="0E6F9F4E" w14:textId="77777777" w:rsidR="00BF20C2" w:rsidRDefault="00BF20C2" w:rsidP="00BF20C2">
      <w:pPr>
        <w:spacing w:after="0"/>
        <w:ind w:firstLine="709"/>
        <w:jc w:val="both"/>
      </w:pPr>
      <w:r>
        <w:t>- Это и медицинское, и социально-общепринятое, и философское понятие. В то же время и функция центральной нервной системы, головного мозга, который определяет стержнем судьбу, жизнь человека, - комментирует главврач ЛОНД, заслуженный врач РФ Михаил Коростин. – Состояние трезвости позволяет объективно оценивать внутренние и внешние угрозы, выработать общепринятую концепцию, позволяющую сделать нашу жизнь и безопасной, и насыщенной. Ведь в чем смысл жизни? Трезвость четко отвечает на этот во</w:t>
      </w:r>
      <w:r>
        <w:lastRenderedPageBreak/>
        <w:t>прос – чтобы жить счастливо, радостно, не разрушая, а созидая себя и окружающих. Трезвость – это базовое понимание, позволяющее человечеству выжить. Как только у человека идет ложное восприятие внутренней и внешней среды, угроз – он принимает неправильное решение, с точки зрения медицинской, биологической возникает болезненное состояние. А нарушение трезвости происходит, даже если человек не пьет, а неправильно принимает решения. И наибольший процент ошибок, приводящих к инвалидности, смертности, разрушению семьи – дают именно психоактивные вещества.</w:t>
      </w:r>
    </w:p>
    <w:p w14:paraId="6B3F3592" w14:textId="77777777" w:rsidR="00BF20C2" w:rsidRDefault="00BF20C2" w:rsidP="00BF20C2">
      <w:pPr>
        <w:spacing w:after="0"/>
        <w:ind w:firstLine="709"/>
        <w:jc w:val="both"/>
      </w:pPr>
    </w:p>
    <w:p w14:paraId="72F711C1" w14:textId="77777777" w:rsidR="00BF20C2" w:rsidRDefault="00BF20C2" w:rsidP="00BF20C2">
      <w:pPr>
        <w:spacing w:after="0"/>
        <w:ind w:firstLine="709"/>
        <w:jc w:val="both"/>
      </w:pPr>
      <w:r>
        <w:t>Три кита профилактики</w:t>
      </w:r>
    </w:p>
    <w:p w14:paraId="0B7112BA" w14:textId="77777777" w:rsidR="00BF20C2" w:rsidRDefault="00BF20C2" w:rsidP="00BF20C2">
      <w:pPr>
        <w:spacing w:after="0"/>
        <w:ind w:firstLine="709"/>
        <w:jc w:val="both"/>
      </w:pPr>
    </w:p>
    <w:p w14:paraId="0BE8158F" w14:textId="77777777" w:rsidR="00BF20C2" w:rsidRDefault="00BF20C2" w:rsidP="00BF20C2">
      <w:pPr>
        <w:spacing w:after="0"/>
        <w:ind w:firstLine="709"/>
        <w:jc w:val="both"/>
      </w:pPr>
      <w:r>
        <w:t>Большую обеспокоенность, как отметил главврач ЛОНД, вызывает и детский алкоголизм, и «обидная смерть», когда человек, не являющийся алкоголиком, перебрал, не рассчитал дозу. Здесь надо помнить, что алкоголь обладает способностью «вытягивать» воду, идет загущение крови, образование тромбов.</w:t>
      </w:r>
    </w:p>
    <w:p w14:paraId="618FB3F6" w14:textId="77777777" w:rsidR="00BF20C2" w:rsidRDefault="00BF20C2" w:rsidP="00BF20C2">
      <w:pPr>
        <w:spacing w:after="0"/>
        <w:ind w:firstLine="709"/>
        <w:jc w:val="both"/>
      </w:pPr>
    </w:p>
    <w:p w14:paraId="60F7DA3A" w14:textId="77777777" w:rsidR="00BF20C2" w:rsidRDefault="00BF20C2" w:rsidP="00BF20C2">
      <w:pPr>
        <w:spacing w:after="0"/>
        <w:ind w:firstLine="709"/>
        <w:jc w:val="both"/>
      </w:pPr>
      <w:r>
        <w:t xml:space="preserve">- В отношении профилактики алкоголизма есть 3 кита – снижение дозы, градуса и частоты употребления спиртных напитков, - поясняет Михаил Коростин. – С удовлетворением отмечу, что у нас в регионе впервые снизилось количество умерших от опоя (примерно на 20%) в новогодние каникулы. И все </w:t>
      </w:r>
      <w:r>
        <w:lastRenderedPageBreak/>
        <w:t>это благодаря объемной профилактической работе среди населения с подключением СМИ, выездом в районы, активности общественных организаций. В то же время сыграла свою роль и самоизоляция в период пандемии. У нас на 3% выросло число умерших от алкогольно- ассоциированных заболеваний (циррозы, язвенная болезнь, алкогольная кардиомиопатия). Наблюдается увеличение умерших в состоянии алкогольного опьянения по причине «кухонных разборок», утопления, суицидов.</w:t>
      </w:r>
    </w:p>
    <w:p w14:paraId="1F7BD88F" w14:textId="77777777" w:rsidR="00BF20C2" w:rsidRDefault="00BF20C2" w:rsidP="00BF20C2">
      <w:pPr>
        <w:spacing w:after="0"/>
        <w:ind w:firstLine="709"/>
        <w:jc w:val="both"/>
      </w:pPr>
    </w:p>
    <w:p w14:paraId="6D2FB898" w14:textId="77777777" w:rsidR="00BF20C2" w:rsidRDefault="00BF20C2" w:rsidP="00BF20C2">
      <w:pPr>
        <w:spacing w:after="0"/>
        <w:ind w:firstLine="709"/>
        <w:jc w:val="both"/>
      </w:pPr>
      <w:r>
        <w:t>Как отмечают специалисты-наркологи, алкоголизм легко возникает на фоне затяжной депрессии. И трезвость здесь нарушается еще до приема горячительного – подводится некая идеологическая база, что алкоголь де нужен для разрядки.</w:t>
      </w:r>
    </w:p>
    <w:p w14:paraId="5AC98678" w14:textId="77777777" w:rsidR="00BF20C2" w:rsidRDefault="00BF20C2" w:rsidP="00BF20C2">
      <w:pPr>
        <w:spacing w:after="0"/>
        <w:ind w:firstLine="709"/>
        <w:jc w:val="both"/>
      </w:pPr>
    </w:p>
    <w:p w14:paraId="00388F20" w14:textId="77777777" w:rsidR="00BF20C2" w:rsidRDefault="00BF20C2" w:rsidP="00BF20C2">
      <w:pPr>
        <w:spacing w:after="0"/>
        <w:ind w:firstLine="709"/>
        <w:jc w:val="both"/>
      </w:pPr>
      <w:r>
        <w:t>- Такие люди очень быстро спиваются, - замечает Михаил Коростин. – Здесь скорее слабость не воли, а логики, патологические традиции, выхваченные непонятно откуда, что надо «разрядиться» алкоголем. Имеет значение и генетическая предрасположенность. А спиться можно и в 20 (быстрее) и в 40 лет.</w:t>
      </w:r>
    </w:p>
    <w:p w14:paraId="14D776D3" w14:textId="77777777" w:rsidR="00BF20C2" w:rsidRDefault="00BF20C2" w:rsidP="00BF20C2">
      <w:pPr>
        <w:spacing w:after="0"/>
        <w:ind w:firstLine="709"/>
        <w:jc w:val="both"/>
      </w:pPr>
    </w:p>
    <w:p w14:paraId="28F638F9" w14:textId="41E67A04" w:rsidR="00BF20C2" w:rsidRDefault="00BF20C2" w:rsidP="00BF20C2">
      <w:pPr>
        <w:spacing w:after="0"/>
        <w:ind w:firstLine="709"/>
        <w:jc w:val="both"/>
      </w:pPr>
      <w:r>
        <w:lastRenderedPageBreak/>
        <w:t>Самая лучшая доза алкоголя – невыпитая. Я бы пожелал всем быть трезвыми – не только в отношении алкоголя, но и к своим поступкам, семье, и тогда мы получим то, чего часто не хватает – маленькие радости жизни, счастливые мгновения. Все зависит от нас.</w:t>
      </w:r>
    </w:p>
    <w:p w14:paraId="41E3C7D7" w14:textId="5A765B85" w:rsidR="00882A0C" w:rsidRDefault="00882A0C" w:rsidP="00BF20C2">
      <w:pPr>
        <w:spacing w:after="0"/>
        <w:ind w:firstLine="709"/>
        <w:jc w:val="both"/>
      </w:pPr>
    </w:p>
    <w:p w14:paraId="09A1E40C" w14:textId="2FF1E3CA" w:rsidR="00882A0C" w:rsidRDefault="00882A0C" w:rsidP="00BF20C2">
      <w:pPr>
        <w:spacing w:after="0"/>
        <w:ind w:firstLine="709"/>
        <w:jc w:val="both"/>
      </w:pPr>
      <w:r>
        <w:t>СТАТЬЯ ОТ АРГУМЕНТОВ И ФАКТОВ</w:t>
      </w:r>
    </w:p>
    <w:p w14:paraId="47E62879" w14:textId="63AB9241" w:rsidR="00882A0C" w:rsidRDefault="00882A0C" w:rsidP="00BF20C2">
      <w:pPr>
        <w:spacing w:after="0"/>
        <w:ind w:firstLine="709"/>
        <w:jc w:val="both"/>
      </w:pPr>
    </w:p>
    <w:p w14:paraId="4816C1D2" w14:textId="2C1678F2" w:rsidR="00882A0C" w:rsidRDefault="00882A0C" w:rsidP="00BF20C2">
      <w:pPr>
        <w:spacing w:after="0"/>
        <w:ind w:firstLine="709"/>
        <w:jc w:val="both"/>
      </w:pPr>
    </w:p>
    <w:p w14:paraId="54962AAB" w14:textId="77777777" w:rsidR="00882A0C" w:rsidRPr="00882A0C" w:rsidRDefault="00882A0C" w:rsidP="00882A0C">
      <w:pPr>
        <w:spacing w:after="0"/>
        <w:ind w:firstLine="709"/>
        <w:jc w:val="both"/>
        <w:rPr>
          <w:b/>
        </w:rPr>
      </w:pPr>
      <w:r w:rsidRPr="00882A0C">
        <w:rPr>
          <w:b/>
        </w:rPr>
        <w:t>Пьющая Россия – это миф?</w:t>
      </w:r>
    </w:p>
    <w:p w14:paraId="1FEFBD9C" w14:textId="77777777" w:rsidR="00882A0C" w:rsidRPr="00882A0C" w:rsidRDefault="00882A0C" w:rsidP="00882A0C">
      <w:pPr>
        <w:spacing w:after="0"/>
        <w:ind w:firstLine="709"/>
        <w:jc w:val="both"/>
        <w:rPr>
          <w:b/>
        </w:rPr>
      </w:pPr>
    </w:p>
    <w:p w14:paraId="4B49DB32" w14:textId="77777777" w:rsidR="00882A0C" w:rsidRPr="00882A0C" w:rsidRDefault="00882A0C" w:rsidP="00882A0C">
      <w:pPr>
        <w:spacing w:after="0"/>
        <w:ind w:firstLine="709"/>
        <w:jc w:val="both"/>
        <w:rPr>
          <w:b/>
        </w:rPr>
      </w:pPr>
      <w:r w:rsidRPr="00882A0C">
        <w:rPr>
          <w:b/>
        </w:rPr>
        <w:t xml:space="preserve">Традиции отмечать 11 сентября Всероссийский день трезвости уже более 100 лет. Считается, что впервые его провели в </w:t>
      </w:r>
      <w:smartTag w:uri="urn:schemas-microsoft-com:office:smarttags" w:element="metricconverter">
        <w:smartTagPr>
          <w:attr w:name="ProductID" w:val="1911 г"/>
        </w:smartTagPr>
        <w:r w:rsidRPr="00882A0C">
          <w:rPr>
            <w:b/>
          </w:rPr>
          <w:t>1911 г</w:t>
        </w:r>
      </w:smartTag>
      <w:r w:rsidRPr="00882A0C">
        <w:rPr>
          <w:b/>
        </w:rPr>
        <w:t xml:space="preserve">., а в 1913-м  праздник стал официальным. </w:t>
      </w:r>
    </w:p>
    <w:p w14:paraId="6B6AD89D" w14:textId="77777777" w:rsidR="00882A0C" w:rsidRPr="00882A0C" w:rsidRDefault="00882A0C" w:rsidP="00882A0C">
      <w:pPr>
        <w:spacing w:after="0"/>
        <w:ind w:firstLine="709"/>
        <w:jc w:val="both"/>
      </w:pPr>
    </w:p>
    <w:p w14:paraId="7D04FBDD" w14:textId="77777777" w:rsidR="00882A0C" w:rsidRPr="00882A0C" w:rsidRDefault="00882A0C" w:rsidP="00882A0C">
      <w:pPr>
        <w:spacing w:after="0"/>
        <w:ind w:firstLine="709"/>
        <w:jc w:val="both"/>
        <w:rPr>
          <w:i/>
        </w:rPr>
      </w:pPr>
      <w:r w:rsidRPr="00882A0C">
        <w:rPr>
          <w:i/>
        </w:rPr>
        <w:t>Число и месяц выбраны не случайно: именно в этот день православные отмечают скорбную дату – Усекновение главы Иоанна Предтечи. Пророк вёл трезвую жизнь, но был обезглавлен во время пьяного пира.</w:t>
      </w:r>
    </w:p>
    <w:p w14:paraId="433F3ECD" w14:textId="77777777" w:rsidR="00882A0C" w:rsidRPr="00882A0C" w:rsidRDefault="00882A0C" w:rsidP="00882A0C">
      <w:pPr>
        <w:spacing w:after="0"/>
        <w:ind w:firstLine="709"/>
        <w:jc w:val="both"/>
      </w:pPr>
    </w:p>
    <w:p w14:paraId="6C591F81" w14:textId="77777777" w:rsidR="00882A0C" w:rsidRPr="00882A0C" w:rsidRDefault="00882A0C" w:rsidP="00882A0C">
      <w:pPr>
        <w:spacing w:after="0"/>
        <w:ind w:firstLine="709"/>
        <w:jc w:val="both"/>
        <w:rPr>
          <w:b/>
        </w:rPr>
      </w:pPr>
      <w:r w:rsidRPr="00882A0C">
        <w:rPr>
          <w:b/>
        </w:rPr>
        <w:t>В сухом остатке</w:t>
      </w:r>
    </w:p>
    <w:p w14:paraId="321A7A52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 xml:space="preserve">Сейчас многие считают Россию чуть ли не самой пьющей страной в мире и думают, что так было всегда. Но если взглянуть на отчёт Всемирной организации здравоохранения, то можно увидеть, что по потреблению алкоголя мы </w:t>
      </w:r>
      <w:r w:rsidRPr="00882A0C">
        <w:lastRenderedPageBreak/>
        <w:t xml:space="preserve">находимся только на 18 месте. Да и раньше Россия никогда не держала пальму первенства в этой области. </w:t>
      </w:r>
    </w:p>
    <w:p w14:paraId="3CD36957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 xml:space="preserve">На Руси были давние традиции трезвости. До </w:t>
      </w:r>
      <w:r w:rsidRPr="00882A0C">
        <w:rPr>
          <w:lang w:val="en-US"/>
        </w:rPr>
        <w:t>XIX</w:t>
      </w:r>
      <w:r w:rsidRPr="00882A0C">
        <w:t xml:space="preserve"> в. кабаки оставались преимущественно городским удовольствием. В деревне подобные заведения стали появляться только после отмены крепостного права, что вызвало бурный протест среди местного населения. По стране прокатились мощнейшие антиалкогольные бунты. Потом разразилась Первая мировая война, а с ней пришёл и сухой закон, который действовал аж с 1914 по </w:t>
      </w:r>
      <w:smartTag w:uri="urn:schemas-microsoft-com:office:smarttags" w:element="metricconverter">
        <w:smartTagPr>
          <w:attr w:name="ProductID" w:val="1923 г"/>
        </w:smartTagPr>
        <w:r w:rsidRPr="00882A0C">
          <w:t>1923 г</w:t>
        </w:r>
      </w:smartTag>
      <w:r w:rsidRPr="00882A0C">
        <w:t>.</w:t>
      </w:r>
    </w:p>
    <w:p w14:paraId="157D085F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 xml:space="preserve">- Проблемой потребление алкоголя стало только во второй половине </w:t>
      </w:r>
      <w:r w:rsidRPr="00882A0C">
        <w:rPr>
          <w:lang w:val="en-US"/>
        </w:rPr>
        <w:t>XX</w:t>
      </w:r>
      <w:r w:rsidRPr="00882A0C">
        <w:t xml:space="preserve"> в. А в лихие 90-е началась настоящая вакханалия, - рассказывает </w:t>
      </w:r>
      <w:r w:rsidRPr="00882A0C">
        <w:rPr>
          <w:b/>
        </w:rPr>
        <w:t>главный нарколог Липецкой области, заслуженный врач России Михаил Коростин</w:t>
      </w:r>
      <w:r w:rsidRPr="00882A0C">
        <w:t xml:space="preserve">. – Если в </w:t>
      </w:r>
      <w:smartTag w:uri="urn:schemas-microsoft-com:office:smarttags" w:element="metricconverter">
        <w:smartTagPr>
          <w:attr w:name="ProductID" w:val="1985 г"/>
        </w:smartTagPr>
        <w:r w:rsidRPr="00882A0C">
          <w:t>1985 г</w:t>
        </w:r>
      </w:smartTag>
      <w:r w:rsidRPr="00882A0C">
        <w:t xml:space="preserve">. на душу населения приходилось </w:t>
      </w:r>
      <w:smartTag w:uri="urn:schemas-microsoft-com:office:smarttags" w:element="metricconverter">
        <w:smartTagPr>
          <w:attr w:name="ProductID" w:val="12 л"/>
        </w:smartTagPr>
        <w:r w:rsidRPr="00882A0C">
          <w:t>12 л</w:t>
        </w:r>
      </w:smartTag>
      <w:r w:rsidRPr="00882A0C">
        <w:t xml:space="preserve"> алкоголя, то в 1995-м – уже </w:t>
      </w:r>
      <w:smartTag w:uri="urn:schemas-microsoft-com:office:smarttags" w:element="metricconverter">
        <w:smartTagPr>
          <w:attr w:name="ProductID" w:val="18 л"/>
        </w:smartTagPr>
        <w:r w:rsidRPr="00882A0C">
          <w:t>18 л</w:t>
        </w:r>
      </w:smartTag>
      <w:r w:rsidRPr="00882A0C">
        <w:t>. Спиртное в буквальном смысле слова лилось рекой.</w:t>
      </w:r>
    </w:p>
    <w:p w14:paraId="78B6EF36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 xml:space="preserve">К счастью, государство увидело проблему. В </w:t>
      </w:r>
      <w:smartTag w:uri="urn:schemas-microsoft-com:office:smarttags" w:element="metricconverter">
        <w:smartTagPr>
          <w:attr w:name="ProductID" w:val="2009 г"/>
        </w:smartTagPr>
        <w:r w:rsidRPr="00882A0C">
          <w:t>2009 г</w:t>
        </w:r>
      </w:smartTag>
      <w:r w:rsidRPr="00882A0C">
        <w:t>. президент подписал «антиалкогольную» концепцию, которая стала руководством к действию для региональных и местных властей. Ограничение продажи спиртных напитков, запрет рекламы алкоголя в СМИ сделали своё дело. Снизилась смертность, улучшилось здоровье населения, увеличилась продолжительность жизни. Показательна в этом смысле и региональная статистика.</w:t>
      </w:r>
    </w:p>
    <w:p w14:paraId="1D03EE7E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 xml:space="preserve">- Раньше в Липецкой области от опоя ежегодно умирало по 350 человек. В этом году смертельных случаев было 56, и это вдвое меньше, чем за тот же период прошлого года, - приводит цифры Михаил Иванович. – Снижается и </w:t>
      </w:r>
      <w:r w:rsidRPr="00882A0C">
        <w:lastRenderedPageBreak/>
        <w:t>количество состоящих на учёте. Ещё 10 лет назад таких липчан было около 25 тыс., сейчас – чуть более 12 тыс. Стало почти в четыре раза меньше алкогольных психозов – 300 против 1100 человек в год.</w:t>
      </w:r>
    </w:p>
    <w:p w14:paraId="3AE125A0" w14:textId="77777777" w:rsidR="00882A0C" w:rsidRPr="00882A0C" w:rsidRDefault="00882A0C" w:rsidP="00882A0C">
      <w:pPr>
        <w:spacing w:after="0"/>
        <w:ind w:firstLine="709"/>
        <w:jc w:val="both"/>
      </w:pPr>
    </w:p>
    <w:p w14:paraId="6A6D3A66" w14:textId="77777777" w:rsidR="00882A0C" w:rsidRPr="00882A0C" w:rsidRDefault="00882A0C" w:rsidP="00882A0C">
      <w:pPr>
        <w:spacing w:after="0"/>
        <w:ind w:firstLine="709"/>
        <w:jc w:val="both"/>
        <w:rPr>
          <w:b/>
        </w:rPr>
      </w:pPr>
      <w:r w:rsidRPr="00882A0C">
        <w:rPr>
          <w:b/>
        </w:rPr>
        <w:t>Не заходя за грань</w:t>
      </w:r>
    </w:p>
    <w:p w14:paraId="7B663BA2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 xml:space="preserve">Не привела вопреки прогнозам к росту числа алкоголиков и пандемия коронавируса. А продажи крепких спиртных напитков в этом году даже упали на 4%. </w:t>
      </w:r>
    </w:p>
    <w:p w14:paraId="1C0ABB3A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 xml:space="preserve">Внушают оптимизм результаты последнего соцопроса. Так, 10% мужчин и 42% женщин вообще никогда не употребляли спиртное. 20% мужчин и 17% женщин отказались от алкоголя более, чем на год. То есть примерно каждый третий липчанин и каждая вторая липчанка ведут абсолютно трезвый образ жизни. </w:t>
      </w:r>
    </w:p>
    <w:p w14:paraId="62BD5FD5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>- Тем не менее, есть вещи, которые нас беспокоят, - говорит нарколог. – Прежде всего, это опасная мода на самогоноварение. Многие ошибочно считают самогон чуть ли не эликсиром здоровья, мысленно приравнивая его к свойским огурчикам. Хотя по своему токсическому действию он ничуть не лучше алкоголя, который продаётся в магазине. Если эта мода закрепиться, лет через пять-семь мы получим роста числа лиц с тяжёлыми формами алкоголизма, циррозами, слабоумием, психозами, кардиомиопатией.</w:t>
      </w:r>
    </w:p>
    <w:p w14:paraId="16125E53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>К сожалению, пока в России не запрещено самогоноварение, остаётся надеяться лишь на сознательность людей.</w:t>
      </w:r>
    </w:p>
    <w:p w14:paraId="59B957DD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lastRenderedPageBreak/>
        <w:t>Некоторые могли бы счесть ироничным, что 11 сентября – одновременно с Днём трезвости – отмечается и День гранёного стакана.</w:t>
      </w:r>
    </w:p>
    <w:p w14:paraId="366C9E97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 xml:space="preserve">- На самом деле здесь нет никакого противоречия. Появление граненого стакана продиктовала производственная необходимость. В 1920-30 гг. бурно развивалась промышленность, повсюду открывались столовые, людей надо было быстро и сытно кормить, - рассказывает Михаил Коростин. - Тогда государство дало задание художникам и архитекторам придумать такой стакан, чтобы он был прочным, его удобно было мыть и носить на подносе. Дизайн разработала известный скульптор Вера Мухина, автор монументальной композиции «Рабочий и колхозница». </w:t>
      </w:r>
    </w:p>
    <w:p w14:paraId="000CD084" w14:textId="77777777" w:rsidR="00882A0C" w:rsidRPr="00882A0C" w:rsidRDefault="00882A0C" w:rsidP="00882A0C">
      <w:pPr>
        <w:spacing w:after="0"/>
        <w:ind w:firstLine="709"/>
        <w:jc w:val="both"/>
      </w:pPr>
      <w:r w:rsidRPr="00882A0C">
        <w:t>Стакан сразу оценили по достоинству представители общепита и железнодорожники. Только подавали в нём вовсе алкоголь, как многие думают, а чай, компот и газировку. Давайте и мы не будем нарушать традицию.</w:t>
      </w:r>
    </w:p>
    <w:p w14:paraId="06A7FA46" w14:textId="77777777" w:rsidR="00882A0C" w:rsidRPr="00882A0C" w:rsidRDefault="00882A0C" w:rsidP="00882A0C">
      <w:pPr>
        <w:spacing w:after="0"/>
        <w:ind w:firstLine="709"/>
        <w:jc w:val="both"/>
      </w:pPr>
    </w:p>
    <w:p w14:paraId="752AA5B7" w14:textId="77777777" w:rsidR="00882A0C" w:rsidRDefault="00882A0C" w:rsidP="00BF20C2">
      <w:pPr>
        <w:spacing w:after="0"/>
        <w:ind w:firstLine="709"/>
        <w:jc w:val="both"/>
      </w:pPr>
    </w:p>
    <w:p w14:paraId="08F472C5" w14:textId="77777777" w:rsidR="00BF20C2" w:rsidRDefault="00BF20C2" w:rsidP="00BF20C2">
      <w:pPr>
        <w:spacing w:after="0"/>
        <w:ind w:firstLine="709"/>
        <w:jc w:val="both"/>
      </w:pPr>
    </w:p>
    <w:p w14:paraId="1C895094" w14:textId="4E3474AC" w:rsidR="00F12C76" w:rsidRDefault="00BF20C2" w:rsidP="00BF20C2">
      <w:pPr>
        <w:spacing w:after="0"/>
        <w:ind w:firstLine="709"/>
        <w:jc w:val="both"/>
      </w:pPr>
      <w:r>
        <w:t xml:space="preserve">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63"/>
    <w:rsid w:val="00675C63"/>
    <w:rsid w:val="006C0B77"/>
    <w:rsid w:val="008242FF"/>
    <w:rsid w:val="00870751"/>
    <w:rsid w:val="00882A0C"/>
    <w:rsid w:val="00922C48"/>
    <w:rsid w:val="00B915B7"/>
    <w:rsid w:val="00BF20C2"/>
    <w:rsid w:val="00E41C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BB173"/>
  <w15:chartTrackingRefBased/>
  <w15:docId w15:val="{5D750A80-F2BA-4A34-8057-4633D981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Викторовна Орлова</cp:lastModifiedBy>
  <cp:revision>2</cp:revision>
  <cp:lastPrinted>2022-06-21T13:27:00Z</cp:lastPrinted>
  <dcterms:created xsi:type="dcterms:W3CDTF">2022-09-12T12:37:00Z</dcterms:created>
  <dcterms:modified xsi:type="dcterms:W3CDTF">2022-09-12T12:37:00Z</dcterms:modified>
</cp:coreProperties>
</file>