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4B9" w:rsidRDefault="008614B9">
      <w:pPr>
        <w:shd w:val="clear" w:color="auto" w:fill="FFFFFF"/>
        <w:spacing w:line="317" w:lineRule="exact"/>
        <w:ind w:left="5"/>
        <w:rPr>
          <w:sz w:val="28"/>
          <w:szCs w:val="28"/>
        </w:rPr>
      </w:pPr>
    </w:p>
    <w:p w:rsidR="008614B9" w:rsidRDefault="008614B9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20765" cy="8649242"/>
            <wp:effectExtent l="0" t="0" r="0" b="0"/>
            <wp:docPr id="4" name="Рисунок 4" descr="C:\Users\tolstykh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olstykh\Desktop\Sca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49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 w:type="page"/>
      </w:r>
    </w:p>
    <w:p w:rsidR="007C265B" w:rsidRDefault="007C265B" w:rsidP="007C265B">
      <w:pPr>
        <w:shd w:val="clear" w:color="auto" w:fill="FFFFFF"/>
        <w:spacing w:line="322" w:lineRule="exact"/>
        <w:ind w:left="2122" w:right="67" w:hanging="739"/>
        <w:jc w:val="both"/>
      </w:pPr>
      <w:bookmarkStart w:id="0" w:name="_GoBack"/>
      <w:bookmarkEnd w:id="0"/>
      <w:r>
        <w:rPr>
          <w:color w:val="000000"/>
          <w:spacing w:val="-2"/>
          <w:sz w:val="29"/>
          <w:szCs w:val="29"/>
        </w:rPr>
        <w:lastRenderedPageBreak/>
        <w:t xml:space="preserve">2.1.1. </w:t>
      </w:r>
      <w:r>
        <w:rPr>
          <w:rFonts w:eastAsia="Times New Roman"/>
          <w:color w:val="000000"/>
          <w:spacing w:val="-2"/>
          <w:sz w:val="29"/>
          <w:szCs w:val="29"/>
        </w:rPr>
        <w:t xml:space="preserve">основного общего и среднего общего образования в рамках реализации </w:t>
      </w:r>
      <w:proofErr w:type="spellStart"/>
      <w:r>
        <w:rPr>
          <w:rFonts w:eastAsia="Times New Roman"/>
          <w:color w:val="000000"/>
          <w:spacing w:val="-2"/>
          <w:sz w:val="29"/>
          <w:szCs w:val="29"/>
        </w:rPr>
        <w:t>предпрофильной</w:t>
      </w:r>
      <w:proofErr w:type="spellEnd"/>
      <w:r>
        <w:rPr>
          <w:rFonts w:eastAsia="Times New Roman"/>
          <w:color w:val="000000"/>
          <w:spacing w:val="-2"/>
          <w:sz w:val="29"/>
          <w:szCs w:val="29"/>
        </w:rPr>
        <w:t xml:space="preserve"> подготовки и профильного обучения в порядке, установленном в соответствующем локальном акте Учреждения;</w:t>
      </w:r>
    </w:p>
    <w:p w:rsidR="007C265B" w:rsidRDefault="007C265B" w:rsidP="007C265B">
      <w:pPr>
        <w:numPr>
          <w:ilvl w:val="0"/>
          <w:numId w:val="1"/>
        </w:numPr>
        <w:shd w:val="clear" w:color="auto" w:fill="FFFFFF"/>
        <w:tabs>
          <w:tab w:val="left" w:pos="2126"/>
        </w:tabs>
        <w:spacing w:line="322" w:lineRule="exact"/>
        <w:ind w:left="2126" w:hanging="744"/>
        <w:rPr>
          <w:color w:val="000000"/>
          <w:spacing w:val="-7"/>
          <w:sz w:val="29"/>
          <w:szCs w:val="29"/>
        </w:rPr>
      </w:pPr>
      <w:r>
        <w:rPr>
          <w:rFonts w:eastAsia="Times New Roman"/>
          <w:color w:val="000000"/>
          <w:spacing w:val="2"/>
          <w:sz w:val="29"/>
          <w:szCs w:val="29"/>
        </w:rPr>
        <w:t>с  высокой  сте</w:t>
      </w:r>
      <w:r w:rsidR="002A4C01">
        <w:rPr>
          <w:rFonts w:eastAsia="Times New Roman"/>
          <w:color w:val="000000"/>
          <w:spacing w:val="2"/>
          <w:sz w:val="29"/>
          <w:szCs w:val="29"/>
        </w:rPr>
        <w:t xml:space="preserve">пенью  успешности  в  освоении </w:t>
      </w:r>
      <w:r>
        <w:rPr>
          <w:rFonts w:eastAsia="Times New Roman"/>
          <w:color w:val="000000"/>
          <w:spacing w:val="2"/>
          <w:sz w:val="29"/>
          <w:szCs w:val="29"/>
        </w:rPr>
        <w:t>программ</w:t>
      </w:r>
      <w:r w:rsidR="002A4C01">
        <w:rPr>
          <w:rFonts w:eastAsia="Times New Roman"/>
          <w:color w:val="000000"/>
          <w:spacing w:val="2"/>
          <w:sz w:val="29"/>
          <w:szCs w:val="29"/>
        </w:rPr>
        <w:t xml:space="preserve"> </w:t>
      </w:r>
      <w:r>
        <w:rPr>
          <w:rFonts w:eastAsia="Times New Roman"/>
          <w:color w:val="000000"/>
          <w:spacing w:val="-3"/>
          <w:sz w:val="29"/>
          <w:szCs w:val="29"/>
        </w:rPr>
        <w:t>(одаренным детям);</w:t>
      </w:r>
    </w:p>
    <w:p w:rsidR="007C265B" w:rsidRDefault="007C265B" w:rsidP="007C265B">
      <w:pPr>
        <w:numPr>
          <w:ilvl w:val="0"/>
          <w:numId w:val="1"/>
        </w:numPr>
        <w:shd w:val="clear" w:color="auto" w:fill="FFFFFF"/>
        <w:tabs>
          <w:tab w:val="left" w:pos="2126"/>
        </w:tabs>
        <w:spacing w:line="322" w:lineRule="exact"/>
        <w:ind w:left="2126" w:hanging="744"/>
        <w:rPr>
          <w:color w:val="000000"/>
          <w:spacing w:val="-9"/>
          <w:sz w:val="29"/>
          <w:szCs w:val="29"/>
        </w:rPr>
      </w:pPr>
      <w:r>
        <w:rPr>
          <w:rFonts w:eastAsia="Times New Roman"/>
          <w:color w:val="000000"/>
          <w:spacing w:val="3"/>
          <w:sz w:val="29"/>
          <w:szCs w:val="29"/>
        </w:rPr>
        <w:t>детям с ограниченными возможностями здоровья (далее -</w:t>
      </w:r>
      <w:r>
        <w:rPr>
          <w:rFonts w:eastAsia="Times New Roman"/>
          <w:color w:val="000000"/>
          <w:spacing w:val="3"/>
          <w:sz w:val="29"/>
          <w:szCs w:val="29"/>
        </w:rPr>
        <w:br/>
      </w:r>
      <w:r>
        <w:rPr>
          <w:rFonts w:eastAsia="Times New Roman"/>
          <w:color w:val="000000"/>
          <w:spacing w:val="-2"/>
          <w:sz w:val="29"/>
          <w:szCs w:val="29"/>
        </w:rPr>
        <w:t xml:space="preserve">ОВЗ),   в   т.ч.   с   устойчивой   </w:t>
      </w:r>
      <w:proofErr w:type="spellStart"/>
      <w:r>
        <w:rPr>
          <w:rFonts w:eastAsia="Times New Roman"/>
          <w:color w:val="000000"/>
          <w:spacing w:val="-2"/>
          <w:sz w:val="29"/>
          <w:szCs w:val="29"/>
        </w:rPr>
        <w:t>дезадаптацией</w:t>
      </w:r>
      <w:proofErr w:type="spellEnd"/>
      <w:r>
        <w:rPr>
          <w:rFonts w:eastAsia="Times New Roman"/>
          <w:color w:val="000000"/>
          <w:spacing w:val="-2"/>
          <w:sz w:val="29"/>
          <w:szCs w:val="29"/>
        </w:rPr>
        <w:t xml:space="preserve">   к   школе   и</w:t>
      </w:r>
      <w:r w:rsidR="002A4C01">
        <w:rPr>
          <w:rFonts w:eastAsia="Times New Roman"/>
          <w:color w:val="000000"/>
          <w:spacing w:val="-2"/>
          <w:sz w:val="29"/>
          <w:szCs w:val="29"/>
        </w:rPr>
        <w:t xml:space="preserve"> </w:t>
      </w:r>
      <w:r>
        <w:rPr>
          <w:rFonts w:eastAsia="Times New Roman"/>
          <w:color w:val="000000"/>
          <w:spacing w:val="2"/>
          <w:sz w:val="29"/>
          <w:szCs w:val="29"/>
        </w:rPr>
        <w:t>неспособностью к освоению образовательных программ в</w:t>
      </w:r>
      <w:r w:rsidR="002A4C01">
        <w:rPr>
          <w:rFonts w:eastAsia="Times New Roman"/>
          <w:color w:val="000000"/>
          <w:spacing w:val="2"/>
          <w:sz w:val="29"/>
          <w:szCs w:val="29"/>
        </w:rPr>
        <w:t xml:space="preserve"> </w:t>
      </w:r>
      <w:r>
        <w:rPr>
          <w:rFonts w:eastAsia="Times New Roman"/>
          <w:color w:val="000000"/>
          <w:spacing w:val="-3"/>
          <w:sz w:val="29"/>
          <w:szCs w:val="29"/>
        </w:rPr>
        <w:t>условиях    большого    детского    коллектива    в    порядке,</w:t>
      </w:r>
      <w:r w:rsidR="002A4C01">
        <w:rPr>
          <w:rFonts w:eastAsia="Times New Roman"/>
          <w:color w:val="000000"/>
          <w:spacing w:val="-3"/>
          <w:sz w:val="29"/>
          <w:szCs w:val="29"/>
        </w:rPr>
        <w:t xml:space="preserve"> </w:t>
      </w:r>
      <w:r>
        <w:rPr>
          <w:rFonts w:eastAsia="Times New Roman"/>
          <w:color w:val="000000"/>
          <w:spacing w:val="-4"/>
          <w:sz w:val="29"/>
          <w:szCs w:val="29"/>
        </w:rPr>
        <w:t>установленном     в     соответствующем     локальном     акте</w:t>
      </w:r>
      <w:r w:rsidR="002A4C01">
        <w:rPr>
          <w:rFonts w:eastAsia="Times New Roman"/>
          <w:color w:val="000000"/>
          <w:spacing w:val="-4"/>
          <w:sz w:val="29"/>
          <w:szCs w:val="29"/>
        </w:rPr>
        <w:t xml:space="preserve"> </w:t>
      </w:r>
      <w:r>
        <w:rPr>
          <w:rFonts w:eastAsia="Times New Roman"/>
          <w:color w:val="000000"/>
          <w:spacing w:val="-3"/>
          <w:sz w:val="29"/>
          <w:szCs w:val="29"/>
        </w:rPr>
        <w:t>Учреждения;</w:t>
      </w:r>
    </w:p>
    <w:p w:rsidR="007C265B" w:rsidRDefault="007C265B" w:rsidP="007C265B">
      <w:pPr>
        <w:numPr>
          <w:ilvl w:val="0"/>
          <w:numId w:val="1"/>
        </w:numPr>
        <w:shd w:val="clear" w:color="auto" w:fill="FFFFFF"/>
        <w:tabs>
          <w:tab w:val="left" w:pos="2126"/>
        </w:tabs>
        <w:spacing w:line="322" w:lineRule="exact"/>
        <w:ind w:left="2126" w:hanging="744"/>
        <w:rPr>
          <w:color w:val="000000"/>
          <w:spacing w:val="-6"/>
          <w:sz w:val="29"/>
          <w:szCs w:val="29"/>
        </w:rPr>
      </w:pPr>
      <w:r>
        <w:rPr>
          <w:rFonts w:eastAsia="Times New Roman"/>
          <w:color w:val="000000"/>
          <w:spacing w:val="-1"/>
          <w:sz w:val="29"/>
          <w:szCs w:val="29"/>
        </w:rPr>
        <w:t>не       ликвидировавшим        в       установленные       сроки</w:t>
      </w:r>
      <w:r w:rsidR="002A4C01">
        <w:rPr>
          <w:rFonts w:eastAsia="Times New Roman"/>
          <w:color w:val="000000"/>
          <w:spacing w:val="-1"/>
          <w:sz w:val="29"/>
          <w:szCs w:val="29"/>
        </w:rPr>
        <w:t xml:space="preserve"> </w:t>
      </w:r>
      <w:r>
        <w:rPr>
          <w:rFonts w:eastAsia="Times New Roman"/>
          <w:color w:val="000000"/>
          <w:spacing w:val="-2"/>
          <w:sz w:val="29"/>
          <w:szCs w:val="29"/>
        </w:rPr>
        <w:t>академической задолженности с момента ее образования.</w:t>
      </w:r>
    </w:p>
    <w:p w:rsidR="007C265B" w:rsidRDefault="007C265B" w:rsidP="007C265B">
      <w:pPr>
        <w:rPr>
          <w:sz w:val="2"/>
          <w:szCs w:val="2"/>
        </w:rPr>
      </w:pPr>
    </w:p>
    <w:p w:rsidR="007C265B" w:rsidRDefault="007C265B" w:rsidP="007C265B">
      <w:pPr>
        <w:numPr>
          <w:ilvl w:val="0"/>
          <w:numId w:val="2"/>
        </w:numPr>
        <w:shd w:val="clear" w:color="auto" w:fill="FFFFFF"/>
        <w:tabs>
          <w:tab w:val="left" w:pos="403"/>
        </w:tabs>
        <w:spacing w:line="322" w:lineRule="exact"/>
        <w:rPr>
          <w:color w:val="000000"/>
          <w:spacing w:val="-17"/>
          <w:sz w:val="29"/>
          <w:szCs w:val="29"/>
        </w:rPr>
      </w:pPr>
      <w:proofErr w:type="gramStart"/>
      <w:r>
        <w:rPr>
          <w:rFonts w:eastAsia="Times New Roman"/>
          <w:color w:val="000000"/>
          <w:spacing w:val="-1"/>
          <w:sz w:val="29"/>
          <w:szCs w:val="29"/>
        </w:rPr>
        <w:t>Обучение</w:t>
      </w:r>
      <w:proofErr w:type="gramEnd"/>
      <w:r>
        <w:rPr>
          <w:rFonts w:eastAsia="Times New Roman"/>
          <w:color w:val="000000"/>
          <w:spacing w:val="-1"/>
          <w:sz w:val="29"/>
          <w:szCs w:val="29"/>
        </w:rPr>
        <w:t xml:space="preserve"> по индивидуальному учебному плану,   в том числе ускоренно</w:t>
      </w:r>
      <w:r>
        <w:rPr>
          <w:rFonts w:eastAsia="Times New Roman"/>
          <w:color w:val="000000"/>
          <w:spacing w:val="-1"/>
          <w:sz w:val="29"/>
          <w:szCs w:val="29"/>
        </w:rPr>
        <w:br/>
      </w:r>
      <w:r>
        <w:rPr>
          <w:rFonts w:eastAsia="Times New Roman"/>
          <w:color w:val="000000"/>
          <w:spacing w:val="-4"/>
          <w:sz w:val="29"/>
          <w:szCs w:val="29"/>
        </w:rPr>
        <w:t xml:space="preserve">может  реализовываться   для   лиц,   способных </w:t>
      </w:r>
      <w:r w:rsidR="002A4C01">
        <w:rPr>
          <w:rFonts w:eastAsia="Times New Roman"/>
          <w:color w:val="000000"/>
          <w:spacing w:val="-4"/>
          <w:sz w:val="29"/>
          <w:szCs w:val="29"/>
        </w:rPr>
        <w:t xml:space="preserve">  освоить   в   полном   объеме </w:t>
      </w:r>
      <w:r>
        <w:rPr>
          <w:rFonts w:eastAsia="Times New Roman"/>
          <w:color w:val="000000"/>
          <w:spacing w:val="-4"/>
          <w:sz w:val="29"/>
          <w:szCs w:val="29"/>
        </w:rPr>
        <w:t>основную образовательную программу общего образования за более короткий</w:t>
      </w:r>
      <w:r w:rsidR="002A4C01">
        <w:rPr>
          <w:rFonts w:eastAsia="Times New Roman"/>
          <w:color w:val="000000"/>
          <w:spacing w:val="-4"/>
          <w:sz w:val="29"/>
          <w:szCs w:val="29"/>
        </w:rPr>
        <w:t xml:space="preserve"> </w:t>
      </w:r>
      <w:r>
        <w:rPr>
          <w:rFonts w:eastAsia="Times New Roman"/>
          <w:color w:val="000000"/>
          <w:spacing w:val="-12"/>
          <w:sz w:val="29"/>
          <w:szCs w:val="29"/>
        </w:rPr>
        <w:t>срок.</w:t>
      </w:r>
    </w:p>
    <w:p w:rsidR="007C265B" w:rsidRDefault="007C265B" w:rsidP="007C265B">
      <w:pPr>
        <w:numPr>
          <w:ilvl w:val="0"/>
          <w:numId w:val="2"/>
        </w:numPr>
        <w:shd w:val="clear" w:color="auto" w:fill="FFFFFF"/>
        <w:tabs>
          <w:tab w:val="left" w:pos="403"/>
        </w:tabs>
        <w:spacing w:line="322" w:lineRule="exact"/>
        <w:rPr>
          <w:color w:val="000000"/>
          <w:spacing w:val="-23"/>
          <w:sz w:val="29"/>
          <w:szCs w:val="29"/>
        </w:rPr>
      </w:pPr>
      <w:r>
        <w:rPr>
          <w:rFonts w:eastAsia="Times New Roman"/>
          <w:color w:val="000000"/>
          <w:spacing w:val="-3"/>
          <w:sz w:val="29"/>
          <w:szCs w:val="29"/>
        </w:rPr>
        <w:t xml:space="preserve">Переход на </w:t>
      </w:r>
      <w:proofErr w:type="gramStart"/>
      <w:r>
        <w:rPr>
          <w:rFonts w:eastAsia="Times New Roman"/>
          <w:color w:val="000000"/>
          <w:spacing w:val="-3"/>
          <w:sz w:val="29"/>
          <w:szCs w:val="29"/>
        </w:rPr>
        <w:t>обучение</w:t>
      </w:r>
      <w:proofErr w:type="gramEnd"/>
      <w:r>
        <w:rPr>
          <w:rFonts w:eastAsia="Times New Roman"/>
          <w:color w:val="000000"/>
          <w:spacing w:val="-3"/>
          <w:sz w:val="29"/>
          <w:szCs w:val="29"/>
        </w:rPr>
        <w:t xml:space="preserve"> по индивидуальному учебному плану, в том числе</w:t>
      </w:r>
      <w:r>
        <w:rPr>
          <w:rFonts w:eastAsia="Times New Roman"/>
          <w:color w:val="000000"/>
          <w:spacing w:val="-3"/>
          <w:sz w:val="29"/>
          <w:szCs w:val="29"/>
        </w:rPr>
        <w:br/>
        <w:t>ускоренно, осуществляется на добровольной основе на основании заявления</w:t>
      </w:r>
      <w:r>
        <w:rPr>
          <w:rFonts w:eastAsia="Times New Roman"/>
          <w:color w:val="000000"/>
          <w:spacing w:val="-3"/>
          <w:sz w:val="29"/>
          <w:szCs w:val="29"/>
        </w:rPr>
        <w:br/>
        <w:t>родителя (законного предста</w:t>
      </w:r>
      <w:r w:rsidR="002A4C01">
        <w:rPr>
          <w:rFonts w:eastAsia="Times New Roman"/>
          <w:color w:val="000000"/>
          <w:spacing w:val="-3"/>
          <w:sz w:val="29"/>
          <w:szCs w:val="29"/>
        </w:rPr>
        <w:t>вителя) обучающегося. Решение о</w:t>
      </w:r>
      <w:r>
        <w:rPr>
          <w:rFonts w:eastAsia="Times New Roman"/>
          <w:color w:val="000000"/>
          <w:spacing w:val="-3"/>
          <w:sz w:val="29"/>
          <w:szCs w:val="29"/>
        </w:rPr>
        <w:t xml:space="preserve"> переводе на</w:t>
      </w:r>
      <w:r>
        <w:rPr>
          <w:rFonts w:eastAsia="Times New Roman"/>
          <w:color w:val="000000"/>
          <w:spacing w:val="-3"/>
          <w:sz w:val="29"/>
          <w:szCs w:val="29"/>
        </w:rPr>
        <w:br/>
      </w:r>
      <w:proofErr w:type="gramStart"/>
      <w:r>
        <w:rPr>
          <w:rFonts w:eastAsia="Times New Roman"/>
          <w:color w:val="000000"/>
          <w:spacing w:val="-2"/>
          <w:sz w:val="29"/>
          <w:szCs w:val="29"/>
        </w:rPr>
        <w:t>обучение по</w:t>
      </w:r>
      <w:proofErr w:type="gramEnd"/>
      <w:r>
        <w:rPr>
          <w:rFonts w:eastAsia="Times New Roman"/>
          <w:color w:val="000000"/>
          <w:spacing w:val="-2"/>
          <w:sz w:val="29"/>
          <w:szCs w:val="29"/>
        </w:rPr>
        <w:t xml:space="preserve"> индивидуальному плану, в том числе ускоренно оформляется</w:t>
      </w:r>
      <w:r>
        <w:rPr>
          <w:rFonts w:eastAsia="Times New Roman"/>
          <w:color w:val="000000"/>
          <w:spacing w:val="-2"/>
          <w:sz w:val="29"/>
          <w:szCs w:val="29"/>
        </w:rPr>
        <w:br/>
      </w:r>
      <w:r>
        <w:rPr>
          <w:rFonts w:eastAsia="Times New Roman"/>
          <w:color w:val="000000"/>
          <w:spacing w:val="-3"/>
          <w:sz w:val="29"/>
          <w:szCs w:val="29"/>
        </w:rPr>
        <w:t>приказом директора Учреждения.</w:t>
      </w:r>
    </w:p>
    <w:p w:rsidR="007C265B" w:rsidRDefault="007C265B" w:rsidP="007C265B">
      <w:pPr>
        <w:shd w:val="clear" w:color="auto" w:fill="FFFFFF"/>
        <w:tabs>
          <w:tab w:val="left" w:pos="480"/>
        </w:tabs>
        <w:spacing w:line="322" w:lineRule="exact"/>
        <w:ind w:left="14" w:right="538"/>
      </w:pPr>
      <w:r>
        <w:rPr>
          <w:color w:val="000000"/>
          <w:spacing w:val="-19"/>
          <w:sz w:val="29"/>
          <w:szCs w:val="29"/>
        </w:rPr>
        <w:t>2.4</w:t>
      </w:r>
      <w:proofErr w:type="gramStart"/>
      <w:r>
        <w:rPr>
          <w:color w:val="000000"/>
          <w:sz w:val="29"/>
          <w:szCs w:val="29"/>
        </w:rPr>
        <w:tab/>
      </w:r>
      <w:r>
        <w:rPr>
          <w:rFonts w:eastAsia="Times New Roman"/>
          <w:color w:val="000000"/>
          <w:spacing w:val="-5"/>
          <w:sz w:val="29"/>
          <w:szCs w:val="29"/>
        </w:rPr>
        <w:t>Е</w:t>
      </w:r>
      <w:proofErr w:type="gramEnd"/>
      <w:r>
        <w:rPr>
          <w:rFonts w:eastAsia="Times New Roman"/>
          <w:color w:val="000000"/>
          <w:spacing w:val="-5"/>
          <w:sz w:val="29"/>
          <w:szCs w:val="29"/>
        </w:rPr>
        <w:t>сли обучающийся по индивидуальному учебному плану не может</w:t>
      </w:r>
      <w:r>
        <w:rPr>
          <w:rFonts w:eastAsia="Times New Roman"/>
          <w:color w:val="000000"/>
          <w:spacing w:val="-5"/>
          <w:sz w:val="29"/>
          <w:szCs w:val="29"/>
        </w:rPr>
        <w:br/>
      </w:r>
      <w:r>
        <w:rPr>
          <w:rFonts w:eastAsia="Times New Roman"/>
          <w:color w:val="000000"/>
          <w:spacing w:val="-6"/>
          <w:sz w:val="29"/>
          <w:szCs w:val="29"/>
        </w:rPr>
        <w:t>продолжить по нему обучение по различным причинам, то он имеет право</w:t>
      </w:r>
      <w:r>
        <w:rPr>
          <w:rFonts w:eastAsia="Times New Roman"/>
          <w:color w:val="000000"/>
          <w:spacing w:val="-6"/>
          <w:sz w:val="29"/>
          <w:szCs w:val="29"/>
        </w:rPr>
        <w:br/>
      </w:r>
      <w:r>
        <w:rPr>
          <w:rFonts w:eastAsia="Times New Roman"/>
          <w:color w:val="000000"/>
          <w:spacing w:val="-5"/>
          <w:sz w:val="29"/>
          <w:szCs w:val="29"/>
        </w:rPr>
        <w:t>перевестись на обучение по соответствующей основной образовательной</w:t>
      </w:r>
      <w:r>
        <w:rPr>
          <w:rFonts w:eastAsia="Times New Roman"/>
          <w:color w:val="000000"/>
          <w:spacing w:val="-5"/>
          <w:sz w:val="29"/>
          <w:szCs w:val="29"/>
        </w:rPr>
        <w:br/>
      </w:r>
      <w:r>
        <w:rPr>
          <w:rFonts w:eastAsia="Times New Roman"/>
          <w:color w:val="000000"/>
          <w:spacing w:val="-6"/>
          <w:sz w:val="29"/>
          <w:szCs w:val="29"/>
        </w:rPr>
        <w:t>программе с полным сроком обучения.</w:t>
      </w:r>
    </w:p>
    <w:p w:rsidR="007C265B" w:rsidRDefault="007C265B" w:rsidP="007C265B">
      <w:pPr>
        <w:shd w:val="clear" w:color="auto" w:fill="FFFFFF"/>
        <w:spacing w:before="648"/>
        <w:ind w:left="14"/>
      </w:pPr>
      <w:r>
        <w:rPr>
          <w:b/>
          <w:bCs/>
          <w:color w:val="000000"/>
          <w:spacing w:val="3"/>
          <w:sz w:val="28"/>
          <w:szCs w:val="28"/>
        </w:rPr>
        <w:t xml:space="preserve">3. </w:t>
      </w:r>
      <w:r>
        <w:rPr>
          <w:rFonts w:eastAsia="Times New Roman"/>
          <w:b/>
          <w:bCs/>
          <w:color w:val="000000"/>
          <w:spacing w:val="3"/>
          <w:sz w:val="28"/>
          <w:szCs w:val="28"/>
        </w:rPr>
        <w:t>Характеристические особенности индивидуального учебного плана</w:t>
      </w:r>
    </w:p>
    <w:p w:rsidR="007C265B" w:rsidRDefault="007C265B" w:rsidP="00A821B6">
      <w:pPr>
        <w:shd w:val="clear" w:color="auto" w:fill="FFFFFF"/>
        <w:tabs>
          <w:tab w:val="left" w:pos="499"/>
        </w:tabs>
        <w:spacing w:before="312" w:line="326" w:lineRule="exact"/>
        <w:ind w:left="19" w:right="-82"/>
      </w:pPr>
      <w:r>
        <w:rPr>
          <w:color w:val="000000"/>
          <w:spacing w:val="-14"/>
          <w:sz w:val="29"/>
          <w:szCs w:val="29"/>
        </w:rPr>
        <w:t>3.1.</w:t>
      </w:r>
      <w:r>
        <w:rPr>
          <w:color w:val="000000"/>
          <w:sz w:val="29"/>
          <w:szCs w:val="29"/>
        </w:rPr>
        <w:tab/>
      </w:r>
      <w:r>
        <w:rPr>
          <w:rFonts w:eastAsia="Times New Roman"/>
          <w:color w:val="000000"/>
          <w:spacing w:val="-4"/>
          <w:sz w:val="29"/>
          <w:szCs w:val="29"/>
        </w:rPr>
        <w:t xml:space="preserve">Индивидуальный учебный план разрабатывается </w:t>
      </w:r>
      <w:r w:rsidR="00A821B6">
        <w:rPr>
          <w:rFonts w:eastAsia="Times New Roman"/>
          <w:color w:val="000000"/>
          <w:spacing w:val="-4"/>
          <w:sz w:val="29"/>
          <w:szCs w:val="29"/>
        </w:rPr>
        <w:t xml:space="preserve">заместителем директора </w:t>
      </w:r>
      <w:r>
        <w:rPr>
          <w:rFonts w:eastAsia="Times New Roman"/>
          <w:color w:val="000000"/>
          <w:spacing w:val="-4"/>
          <w:sz w:val="29"/>
          <w:szCs w:val="29"/>
        </w:rPr>
        <w:t>для отдельного</w:t>
      </w:r>
      <w:r w:rsidR="00A821B6">
        <w:rPr>
          <w:rFonts w:eastAsia="Times New Roman"/>
          <w:color w:val="000000"/>
          <w:spacing w:val="-4"/>
          <w:sz w:val="29"/>
          <w:szCs w:val="29"/>
        </w:rPr>
        <w:t xml:space="preserve"> </w:t>
      </w:r>
      <w:r>
        <w:rPr>
          <w:rFonts w:eastAsia="Times New Roman"/>
          <w:color w:val="000000"/>
          <w:spacing w:val="-2"/>
          <w:sz w:val="29"/>
          <w:szCs w:val="29"/>
        </w:rPr>
        <w:t xml:space="preserve">обучающегося или группы </w:t>
      </w:r>
      <w:proofErr w:type="gramStart"/>
      <w:r>
        <w:rPr>
          <w:rFonts w:eastAsia="Times New Roman"/>
          <w:color w:val="000000"/>
          <w:spacing w:val="-2"/>
          <w:sz w:val="29"/>
          <w:szCs w:val="29"/>
        </w:rPr>
        <w:t>обучающихся</w:t>
      </w:r>
      <w:proofErr w:type="gramEnd"/>
      <w:r>
        <w:rPr>
          <w:rFonts w:eastAsia="Times New Roman"/>
          <w:color w:val="000000"/>
          <w:spacing w:val="-2"/>
          <w:sz w:val="29"/>
          <w:szCs w:val="29"/>
        </w:rPr>
        <w:t xml:space="preserve"> на основе учебного плана</w:t>
      </w:r>
      <w:r w:rsidR="00A821B6">
        <w:t xml:space="preserve"> </w:t>
      </w:r>
      <w:r>
        <w:rPr>
          <w:rFonts w:eastAsia="Times New Roman"/>
          <w:color w:val="000000"/>
          <w:spacing w:val="4"/>
          <w:sz w:val="31"/>
          <w:szCs w:val="31"/>
        </w:rPr>
        <w:t>Учреждения</w:t>
      </w:r>
      <w:r w:rsidR="00A821B6">
        <w:rPr>
          <w:rFonts w:eastAsia="Times New Roman"/>
          <w:color w:val="000000"/>
          <w:spacing w:val="4"/>
          <w:sz w:val="31"/>
          <w:szCs w:val="31"/>
        </w:rPr>
        <w:t>, принимается на педагогическом совете школы и утверждается приказом директора.</w:t>
      </w:r>
    </w:p>
    <w:p w:rsidR="007C265B" w:rsidRDefault="007C265B" w:rsidP="007C265B">
      <w:pPr>
        <w:shd w:val="clear" w:color="auto" w:fill="FFFFFF"/>
        <w:tabs>
          <w:tab w:val="left" w:pos="499"/>
        </w:tabs>
        <w:spacing w:line="322" w:lineRule="exact"/>
        <w:ind w:left="19"/>
      </w:pPr>
      <w:r>
        <w:rPr>
          <w:i/>
          <w:iCs/>
          <w:color w:val="000000"/>
          <w:spacing w:val="-13"/>
          <w:sz w:val="29"/>
          <w:szCs w:val="29"/>
        </w:rPr>
        <w:t>3.2.</w:t>
      </w:r>
      <w:r>
        <w:rPr>
          <w:i/>
          <w:iCs/>
          <w:color w:val="000000"/>
          <w:sz w:val="29"/>
          <w:szCs w:val="29"/>
        </w:rPr>
        <w:tab/>
      </w:r>
      <w:r>
        <w:rPr>
          <w:rFonts w:eastAsia="Times New Roman"/>
          <w:color w:val="000000"/>
          <w:spacing w:val="-2"/>
          <w:sz w:val="29"/>
          <w:szCs w:val="29"/>
        </w:rPr>
        <w:t>При построении индивидуального учебного плана может использоваться</w:t>
      </w:r>
    </w:p>
    <w:p w:rsidR="007C265B" w:rsidRDefault="007C265B" w:rsidP="007C265B">
      <w:pPr>
        <w:shd w:val="clear" w:color="auto" w:fill="FFFFFF"/>
        <w:tabs>
          <w:tab w:val="left" w:pos="9466"/>
        </w:tabs>
        <w:spacing w:line="322" w:lineRule="exact"/>
        <w:ind w:left="24"/>
      </w:pPr>
      <w:r>
        <w:rPr>
          <w:rFonts w:eastAsia="Times New Roman"/>
          <w:color w:val="000000"/>
          <w:spacing w:val="-2"/>
          <w:sz w:val="29"/>
          <w:szCs w:val="29"/>
        </w:rPr>
        <w:t>модульный принцип, предусматривающий различные варианты сочетания</w:t>
      </w:r>
      <w:r>
        <w:rPr>
          <w:rFonts w:eastAsia="Times New Roman"/>
          <w:color w:val="000000"/>
          <w:spacing w:val="-2"/>
          <w:sz w:val="29"/>
          <w:szCs w:val="29"/>
        </w:rPr>
        <w:br/>
        <w:t>учебных предметов, курсов, дисциплин (модулей), иных компонентов,</w:t>
      </w:r>
      <w:r>
        <w:rPr>
          <w:rFonts w:eastAsia="Times New Roman"/>
          <w:color w:val="000000"/>
          <w:spacing w:val="-2"/>
          <w:sz w:val="29"/>
          <w:szCs w:val="29"/>
        </w:rPr>
        <w:br/>
      </w:r>
      <w:r>
        <w:rPr>
          <w:rFonts w:eastAsia="Times New Roman"/>
          <w:color w:val="000000"/>
          <w:spacing w:val="-5"/>
          <w:sz w:val="29"/>
          <w:szCs w:val="29"/>
        </w:rPr>
        <w:t>входящих в учебный план Учреждения.</w:t>
      </w:r>
      <w:r>
        <w:rPr>
          <w:rFonts w:eastAsia="Times New Roman"/>
          <w:color w:val="000000"/>
          <w:sz w:val="29"/>
          <w:szCs w:val="29"/>
        </w:rPr>
        <w:tab/>
      </w:r>
    </w:p>
    <w:p w:rsidR="007C265B" w:rsidRDefault="007C265B" w:rsidP="007C265B">
      <w:pPr>
        <w:numPr>
          <w:ilvl w:val="0"/>
          <w:numId w:val="3"/>
        </w:numPr>
        <w:shd w:val="clear" w:color="auto" w:fill="FFFFFF"/>
        <w:tabs>
          <w:tab w:val="left" w:pos="499"/>
        </w:tabs>
        <w:spacing w:line="322" w:lineRule="exact"/>
        <w:ind w:left="19" w:right="518"/>
        <w:rPr>
          <w:color w:val="000000"/>
          <w:spacing w:val="-14"/>
          <w:sz w:val="29"/>
          <w:szCs w:val="29"/>
        </w:rPr>
      </w:pPr>
      <w:r>
        <w:rPr>
          <w:rFonts w:eastAsia="Times New Roman"/>
          <w:color w:val="000000"/>
          <w:spacing w:val="-2"/>
          <w:sz w:val="29"/>
          <w:szCs w:val="29"/>
        </w:rPr>
        <w:t>Индивидуальный учебный план, за исключением индивидуального</w:t>
      </w:r>
      <w:r>
        <w:rPr>
          <w:rFonts w:eastAsia="Times New Roman"/>
          <w:color w:val="000000"/>
          <w:spacing w:val="-2"/>
          <w:sz w:val="29"/>
          <w:szCs w:val="29"/>
        </w:rPr>
        <w:br/>
      </w:r>
      <w:r>
        <w:rPr>
          <w:rFonts w:eastAsia="Times New Roman"/>
          <w:color w:val="000000"/>
          <w:spacing w:val="-3"/>
          <w:sz w:val="29"/>
          <w:szCs w:val="29"/>
        </w:rPr>
        <w:t>учебного плана, предусматривающего ускоренное обучение, может быть</w:t>
      </w:r>
      <w:r>
        <w:rPr>
          <w:rFonts w:eastAsia="Times New Roman"/>
          <w:color w:val="000000"/>
          <w:spacing w:val="-3"/>
          <w:sz w:val="29"/>
          <w:szCs w:val="29"/>
        </w:rPr>
        <w:br/>
      </w:r>
      <w:r>
        <w:rPr>
          <w:rFonts w:eastAsia="Times New Roman"/>
          <w:color w:val="000000"/>
          <w:spacing w:val="-4"/>
          <w:sz w:val="29"/>
          <w:szCs w:val="29"/>
        </w:rPr>
        <w:t>предоставлен со 2 класса.</w:t>
      </w:r>
    </w:p>
    <w:p w:rsidR="007C265B" w:rsidRDefault="007C265B" w:rsidP="007C265B">
      <w:pPr>
        <w:numPr>
          <w:ilvl w:val="0"/>
          <w:numId w:val="3"/>
        </w:numPr>
        <w:shd w:val="clear" w:color="auto" w:fill="FFFFFF"/>
        <w:tabs>
          <w:tab w:val="left" w:pos="499"/>
        </w:tabs>
        <w:spacing w:before="5" w:line="322" w:lineRule="exact"/>
        <w:ind w:left="19"/>
        <w:rPr>
          <w:color w:val="000000"/>
          <w:spacing w:val="-14"/>
          <w:sz w:val="29"/>
          <w:szCs w:val="29"/>
        </w:rPr>
      </w:pPr>
      <w:r>
        <w:rPr>
          <w:rFonts w:eastAsia="Times New Roman"/>
          <w:color w:val="000000"/>
          <w:spacing w:val="-2"/>
          <w:sz w:val="29"/>
          <w:szCs w:val="29"/>
        </w:rPr>
        <w:t>Индивидуальный учебный план составляется, как правило, на один</w:t>
      </w:r>
      <w:r>
        <w:rPr>
          <w:rFonts w:eastAsia="Times New Roman"/>
          <w:color w:val="000000"/>
          <w:spacing w:val="-2"/>
          <w:sz w:val="29"/>
          <w:szCs w:val="29"/>
        </w:rPr>
        <w:br/>
      </w:r>
      <w:r>
        <w:rPr>
          <w:rFonts w:eastAsia="Times New Roman"/>
          <w:color w:val="000000"/>
          <w:spacing w:val="-2"/>
          <w:sz w:val="29"/>
          <w:szCs w:val="29"/>
        </w:rPr>
        <w:lastRenderedPageBreak/>
        <w:t>учебный год, либо на иной срок, указанный в заявлении обучающегося или</w:t>
      </w:r>
      <w:r>
        <w:rPr>
          <w:rFonts w:eastAsia="Times New Roman"/>
          <w:color w:val="000000"/>
          <w:spacing w:val="-2"/>
          <w:sz w:val="29"/>
          <w:szCs w:val="29"/>
        </w:rPr>
        <w:br/>
      </w:r>
      <w:r>
        <w:rPr>
          <w:rFonts w:eastAsia="Times New Roman"/>
          <w:color w:val="000000"/>
          <w:spacing w:val="-3"/>
          <w:sz w:val="29"/>
          <w:szCs w:val="29"/>
        </w:rPr>
        <w:t xml:space="preserve">его родителей (законных представителей) об </w:t>
      </w:r>
      <w:proofErr w:type="gramStart"/>
      <w:r>
        <w:rPr>
          <w:rFonts w:eastAsia="Times New Roman"/>
          <w:color w:val="000000"/>
          <w:spacing w:val="-3"/>
          <w:sz w:val="29"/>
          <w:szCs w:val="29"/>
        </w:rPr>
        <w:t>обучении</w:t>
      </w:r>
      <w:proofErr w:type="gramEnd"/>
      <w:r>
        <w:rPr>
          <w:rFonts w:eastAsia="Times New Roman"/>
          <w:color w:val="000000"/>
          <w:spacing w:val="-3"/>
          <w:sz w:val="29"/>
          <w:szCs w:val="29"/>
        </w:rPr>
        <w:t xml:space="preserve"> по индивидуальному</w:t>
      </w:r>
      <w:r>
        <w:rPr>
          <w:rFonts w:eastAsia="Times New Roman"/>
          <w:color w:val="000000"/>
          <w:spacing w:val="-3"/>
          <w:sz w:val="29"/>
          <w:szCs w:val="29"/>
        </w:rPr>
        <w:br/>
      </w:r>
      <w:r>
        <w:rPr>
          <w:rFonts w:eastAsia="Times New Roman"/>
          <w:color w:val="000000"/>
          <w:spacing w:val="-6"/>
          <w:sz w:val="29"/>
          <w:szCs w:val="29"/>
        </w:rPr>
        <w:t>учебному плану.</w:t>
      </w:r>
    </w:p>
    <w:p w:rsidR="007C265B" w:rsidRDefault="007C265B" w:rsidP="007C265B">
      <w:pPr>
        <w:shd w:val="clear" w:color="auto" w:fill="FFFFFF"/>
        <w:spacing w:line="322" w:lineRule="exact"/>
        <w:ind w:left="5"/>
      </w:pPr>
      <w:r>
        <w:rPr>
          <w:color w:val="000000"/>
          <w:spacing w:val="2"/>
          <w:sz w:val="28"/>
          <w:szCs w:val="28"/>
        </w:rPr>
        <w:t xml:space="preserve">3.5.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Индивидуальный учебный план определяет перечень, трудоемкость,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последовательность и срок обучения учебных предметов, курсов, дисциплин </w:t>
      </w:r>
      <w:r>
        <w:rPr>
          <w:rFonts w:eastAsia="Times New Roman"/>
          <w:color w:val="000000"/>
          <w:spacing w:val="2"/>
          <w:sz w:val="28"/>
          <w:szCs w:val="28"/>
        </w:rPr>
        <w:t>(модулей), практики, иных видов учебной деятельности.</w:t>
      </w:r>
    </w:p>
    <w:p w:rsidR="007C265B" w:rsidRDefault="007C265B" w:rsidP="007C265B">
      <w:pPr>
        <w:numPr>
          <w:ilvl w:val="0"/>
          <w:numId w:val="4"/>
        </w:numPr>
        <w:shd w:val="clear" w:color="auto" w:fill="FFFFFF"/>
        <w:tabs>
          <w:tab w:val="left" w:pos="403"/>
        </w:tabs>
        <w:spacing w:line="322" w:lineRule="exact"/>
        <w:rPr>
          <w:color w:val="000000"/>
          <w:spacing w:val="-15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>При реализации образовательных программ в соответствии с</w:t>
      </w:r>
      <w:r>
        <w:rPr>
          <w:rFonts w:eastAsia="Times New Roman"/>
          <w:color w:val="000000"/>
          <w:spacing w:val="3"/>
          <w:sz w:val="28"/>
          <w:szCs w:val="28"/>
        </w:rPr>
        <w:br/>
      </w:r>
      <w:r>
        <w:rPr>
          <w:rFonts w:eastAsia="Times New Roman"/>
          <w:color w:val="000000"/>
          <w:spacing w:val="2"/>
          <w:sz w:val="28"/>
          <w:szCs w:val="28"/>
        </w:rPr>
        <w:t>индивидуальным учебным планом могут использоваться различные</w:t>
      </w:r>
      <w:r>
        <w:rPr>
          <w:rFonts w:eastAsia="Times New Roman"/>
          <w:color w:val="000000"/>
          <w:spacing w:val="2"/>
          <w:sz w:val="28"/>
          <w:szCs w:val="28"/>
        </w:rPr>
        <w:br/>
      </w:r>
      <w:r>
        <w:rPr>
          <w:rFonts w:eastAsia="Times New Roman"/>
          <w:color w:val="000000"/>
          <w:spacing w:val="1"/>
          <w:sz w:val="28"/>
          <w:szCs w:val="28"/>
        </w:rPr>
        <w:t>образовательные технологии, в том числе дистанционные образовательные</w:t>
      </w:r>
      <w:r>
        <w:rPr>
          <w:rFonts w:eastAsia="Times New Roman"/>
          <w:color w:val="000000"/>
          <w:spacing w:val="1"/>
          <w:sz w:val="28"/>
          <w:szCs w:val="28"/>
        </w:rPr>
        <w:br/>
        <w:t>технологии, электронное обучение.</w:t>
      </w:r>
    </w:p>
    <w:p w:rsidR="007C265B" w:rsidRDefault="007C265B" w:rsidP="007C265B">
      <w:pPr>
        <w:numPr>
          <w:ilvl w:val="0"/>
          <w:numId w:val="4"/>
        </w:numPr>
        <w:shd w:val="clear" w:color="auto" w:fill="FFFFFF"/>
        <w:tabs>
          <w:tab w:val="left" w:pos="403"/>
        </w:tabs>
        <w:spacing w:line="322" w:lineRule="exact"/>
        <w:rPr>
          <w:color w:val="000000"/>
          <w:spacing w:val="-14"/>
          <w:sz w:val="28"/>
          <w:szCs w:val="28"/>
        </w:rPr>
      </w:pPr>
      <w:proofErr w:type="gramStart"/>
      <w:r>
        <w:rPr>
          <w:rFonts w:eastAsia="Times New Roman"/>
          <w:color w:val="000000"/>
          <w:spacing w:val="2"/>
          <w:sz w:val="28"/>
          <w:szCs w:val="28"/>
        </w:rPr>
        <w:t>Обучение</w:t>
      </w:r>
      <w:proofErr w:type="gramEnd"/>
      <w:r>
        <w:rPr>
          <w:rFonts w:eastAsia="Times New Roman"/>
          <w:color w:val="000000"/>
          <w:spacing w:val="2"/>
          <w:sz w:val="28"/>
          <w:szCs w:val="28"/>
        </w:rPr>
        <w:t xml:space="preserve"> по индивидуальному учебн</w:t>
      </w:r>
      <w:r w:rsidR="00A821B6">
        <w:rPr>
          <w:rFonts w:eastAsia="Times New Roman"/>
          <w:color w:val="000000"/>
          <w:spacing w:val="2"/>
          <w:sz w:val="28"/>
          <w:szCs w:val="28"/>
        </w:rPr>
        <w:t>ому плану может быть организовано</w:t>
      </w:r>
      <w:r>
        <w:rPr>
          <w:rFonts w:eastAsia="Times New Roman"/>
          <w:color w:val="000000"/>
          <w:spacing w:val="2"/>
          <w:sz w:val="28"/>
          <w:szCs w:val="28"/>
        </w:rPr>
        <w:br/>
        <w:t>в рамках сетевой формы реализации образовательных программ. В</w:t>
      </w:r>
      <w:r>
        <w:rPr>
          <w:rFonts w:eastAsia="Times New Roman"/>
          <w:color w:val="000000"/>
          <w:spacing w:val="2"/>
          <w:sz w:val="28"/>
          <w:szCs w:val="28"/>
        </w:rPr>
        <w:br/>
        <w:t>реализации образовательных программ с использованием сетевой формы</w:t>
      </w:r>
      <w:r>
        <w:rPr>
          <w:rFonts w:eastAsia="Times New Roman"/>
          <w:color w:val="000000"/>
          <w:spacing w:val="2"/>
          <w:sz w:val="28"/>
          <w:szCs w:val="28"/>
        </w:rPr>
        <w:br/>
        <w:t>наряду с Учреждением также могут участвовать организации культуры,</w:t>
      </w:r>
      <w:r>
        <w:rPr>
          <w:rFonts w:eastAsia="Times New Roman"/>
          <w:color w:val="000000"/>
          <w:spacing w:val="2"/>
          <w:sz w:val="28"/>
          <w:szCs w:val="28"/>
        </w:rPr>
        <w:br/>
        <w:t>физкультурно-спортивные и иные организации, обладающие ресурсами,</w:t>
      </w:r>
      <w:r>
        <w:rPr>
          <w:rFonts w:eastAsia="Times New Roman"/>
          <w:color w:val="000000"/>
          <w:spacing w:val="2"/>
          <w:sz w:val="28"/>
          <w:szCs w:val="28"/>
        </w:rPr>
        <w:br/>
        <w:t>необходимыми для осуществления обучения, проведения практических и</w:t>
      </w:r>
      <w:r>
        <w:rPr>
          <w:rFonts w:eastAsia="Times New Roman"/>
          <w:color w:val="000000"/>
          <w:spacing w:val="2"/>
          <w:sz w:val="28"/>
          <w:szCs w:val="28"/>
        </w:rPr>
        <w:br/>
        <w:t>лабораторных занятий и осуществления иных видов учебной деятельности,</w:t>
      </w:r>
      <w:r>
        <w:rPr>
          <w:rFonts w:eastAsia="Times New Roman"/>
          <w:color w:val="000000"/>
          <w:spacing w:val="2"/>
          <w:sz w:val="28"/>
          <w:szCs w:val="28"/>
        </w:rPr>
        <w:br/>
        <w:t>предусмотренных соответствующей образовательной программой.</w:t>
      </w:r>
    </w:p>
    <w:p w:rsidR="007C265B" w:rsidRDefault="007C265B" w:rsidP="007C265B">
      <w:pPr>
        <w:numPr>
          <w:ilvl w:val="0"/>
          <w:numId w:val="4"/>
        </w:numPr>
        <w:shd w:val="clear" w:color="auto" w:fill="FFFFFF"/>
        <w:tabs>
          <w:tab w:val="left" w:pos="403"/>
        </w:tabs>
        <w:spacing w:line="322" w:lineRule="exact"/>
        <w:ind w:right="1075"/>
        <w:rPr>
          <w:color w:val="000000"/>
          <w:spacing w:val="-14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Реализация индивидуальных учебных планов сопровождается</w:t>
      </w:r>
      <w:r>
        <w:rPr>
          <w:rFonts w:eastAsia="Times New Roman"/>
          <w:color w:val="000000"/>
          <w:spacing w:val="1"/>
          <w:sz w:val="28"/>
          <w:szCs w:val="28"/>
        </w:rPr>
        <w:br/>
      </w:r>
      <w:r>
        <w:rPr>
          <w:rFonts w:eastAsia="Times New Roman"/>
          <w:color w:val="000000"/>
          <w:spacing w:val="2"/>
          <w:sz w:val="28"/>
          <w:szCs w:val="28"/>
        </w:rPr>
        <w:t>методической поддержкой заместителя директора по УВР.</w:t>
      </w:r>
    </w:p>
    <w:p w:rsidR="007C265B" w:rsidRDefault="007C265B" w:rsidP="007C265B">
      <w:pPr>
        <w:numPr>
          <w:ilvl w:val="0"/>
          <w:numId w:val="4"/>
        </w:numPr>
        <w:shd w:val="clear" w:color="auto" w:fill="FFFFFF"/>
        <w:tabs>
          <w:tab w:val="left" w:pos="403"/>
        </w:tabs>
        <w:spacing w:line="322" w:lineRule="exact"/>
        <w:ind w:right="538"/>
        <w:rPr>
          <w:color w:val="000000"/>
          <w:spacing w:val="-14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Реализация индивидуальных учебных планов основного общего и</w:t>
      </w:r>
      <w:r>
        <w:rPr>
          <w:rFonts w:eastAsia="Times New Roman"/>
          <w:color w:val="000000"/>
          <w:spacing w:val="1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 xml:space="preserve">среднего общего-образования в рамках </w:t>
      </w:r>
      <w:proofErr w:type="spellStart"/>
      <w:r>
        <w:rPr>
          <w:rFonts w:eastAsia="Times New Roman"/>
          <w:color w:val="000000"/>
          <w:sz w:val="28"/>
          <w:szCs w:val="28"/>
        </w:rPr>
        <w:t>предпрофильной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подготовки и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2"/>
          <w:sz w:val="28"/>
          <w:szCs w:val="28"/>
        </w:rPr>
        <w:t xml:space="preserve">профильного обучения сопровождается </w:t>
      </w:r>
      <w:proofErr w:type="spellStart"/>
      <w:r>
        <w:rPr>
          <w:rFonts w:eastAsia="Times New Roman"/>
          <w:color w:val="000000"/>
          <w:spacing w:val="2"/>
          <w:sz w:val="28"/>
          <w:szCs w:val="28"/>
        </w:rPr>
        <w:t>тьюторской</w:t>
      </w:r>
      <w:proofErr w:type="spellEnd"/>
      <w:r>
        <w:rPr>
          <w:rFonts w:eastAsia="Times New Roman"/>
          <w:color w:val="000000"/>
          <w:spacing w:val="2"/>
          <w:sz w:val="28"/>
          <w:szCs w:val="28"/>
        </w:rPr>
        <w:t xml:space="preserve"> поддержкой.</w:t>
      </w:r>
    </w:p>
    <w:p w:rsidR="007C265B" w:rsidRDefault="007C265B" w:rsidP="007C265B">
      <w:pPr>
        <w:shd w:val="clear" w:color="auto" w:fill="FFFFFF"/>
        <w:tabs>
          <w:tab w:val="left" w:pos="562"/>
        </w:tabs>
        <w:spacing w:line="322" w:lineRule="exact"/>
        <w:ind w:left="29"/>
      </w:pPr>
      <w:r>
        <w:rPr>
          <w:color w:val="000000"/>
          <w:spacing w:val="-13"/>
          <w:sz w:val="28"/>
          <w:szCs w:val="28"/>
        </w:rPr>
        <w:t>3.10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1"/>
          <w:sz w:val="28"/>
          <w:szCs w:val="28"/>
        </w:rPr>
        <w:t>Индивидуальные учебные планы разрабатываются в соответствии со</w:t>
      </w:r>
      <w:r>
        <w:rPr>
          <w:rFonts w:eastAsia="Times New Roman"/>
          <w:color w:val="000000"/>
          <w:spacing w:val="1"/>
          <w:sz w:val="28"/>
          <w:szCs w:val="28"/>
        </w:rPr>
        <w:br/>
        <w:t>спецификой и возможностями Учреждения.</w:t>
      </w:r>
    </w:p>
    <w:p w:rsidR="007C265B" w:rsidRDefault="007C265B" w:rsidP="007C265B">
      <w:pPr>
        <w:shd w:val="clear" w:color="auto" w:fill="FFFFFF"/>
        <w:spacing w:before="643"/>
        <w:ind w:left="34"/>
      </w:pPr>
      <w:r>
        <w:rPr>
          <w:b/>
          <w:bCs/>
          <w:color w:val="000000"/>
          <w:sz w:val="28"/>
          <w:szCs w:val="28"/>
        </w:rPr>
        <w:t xml:space="preserve">4. </w:t>
      </w:r>
      <w:r>
        <w:rPr>
          <w:rFonts w:eastAsia="Times New Roman"/>
          <w:b/>
          <w:bCs/>
          <w:color w:val="000000"/>
          <w:sz w:val="28"/>
          <w:szCs w:val="28"/>
        </w:rPr>
        <w:t>Реализация основных образовательных программ по ИУП</w:t>
      </w:r>
    </w:p>
    <w:p w:rsidR="007C265B" w:rsidRDefault="007C265B" w:rsidP="007C265B">
      <w:pPr>
        <w:numPr>
          <w:ilvl w:val="0"/>
          <w:numId w:val="5"/>
        </w:numPr>
        <w:shd w:val="clear" w:color="auto" w:fill="FFFFFF"/>
        <w:tabs>
          <w:tab w:val="left" w:pos="437"/>
        </w:tabs>
        <w:spacing w:before="317" w:line="322" w:lineRule="exact"/>
        <w:ind w:left="38"/>
        <w:rPr>
          <w:color w:val="000000"/>
          <w:spacing w:val="-22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>Индивидуальные учебные планы разрабатываются учреждением с</w:t>
      </w:r>
      <w:r>
        <w:rPr>
          <w:rFonts w:eastAsia="Times New Roman"/>
          <w:color w:val="000000"/>
          <w:spacing w:val="3"/>
          <w:sz w:val="28"/>
          <w:szCs w:val="28"/>
        </w:rPr>
        <w:br/>
      </w:r>
      <w:r>
        <w:rPr>
          <w:rFonts w:eastAsia="Times New Roman"/>
          <w:color w:val="000000"/>
          <w:spacing w:val="2"/>
          <w:sz w:val="28"/>
          <w:szCs w:val="28"/>
        </w:rPr>
        <w:t>участием обучающихся и их родителей (законных представителей).</w:t>
      </w:r>
      <w:r>
        <w:rPr>
          <w:rFonts w:eastAsia="Times New Roman"/>
          <w:color w:val="000000"/>
          <w:spacing w:val="2"/>
          <w:sz w:val="28"/>
          <w:szCs w:val="28"/>
        </w:rPr>
        <w:br/>
        <w:t>Индивидуальные учебные планы среднего общего образования</w:t>
      </w:r>
      <w:r>
        <w:rPr>
          <w:rFonts w:eastAsia="Times New Roman"/>
          <w:color w:val="000000"/>
          <w:spacing w:val="2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 xml:space="preserve">разрабатываются </w:t>
      </w:r>
      <w:proofErr w:type="gramStart"/>
      <w:r>
        <w:rPr>
          <w:rFonts w:eastAsia="Times New Roman"/>
          <w:color w:val="000000"/>
          <w:sz w:val="28"/>
          <w:szCs w:val="28"/>
        </w:rPr>
        <w:t>обучающимися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совместно с </w:t>
      </w:r>
      <w:proofErr w:type="spellStart"/>
      <w:r>
        <w:rPr>
          <w:rFonts w:eastAsia="Times New Roman"/>
          <w:color w:val="000000"/>
          <w:sz w:val="28"/>
          <w:szCs w:val="28"/>
        </w:rPr>
        <w:t>тьютором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предпрофильной</w:t>
      </w:r>
      <w:proofErr w:type="spellEnd"/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1"/>
          <w:sz w:val="28"/>
          <w:szCs w:val="28"/>
        </w:rPr>
        <w:t>подготовки и профильного обучения.</w:t>
      </w:r>
    </w:p>
    <w:p w:rsidR="007C265B" w:rsidRDefault="007C265B" w:rsidP="007C265B">
      <w:pPr>
        <w:numPr>
          <w:ilvl w:val="0"/>
          <w:numId w:val="5"/>
        </w:numPr>
        <w:shd w:val="clear" w:color="auto" w:fill="FFFFFF"/>
        <w:tabs>
          <w:tab w:val="left" w:pos="437"/>
        </w:tabs>
        <w:spacing w:line="322" w:lineRule="exact"/>
        <w:ind w:left="38"/>
        <w:rPr>
          <w:color w:val="000000"/>
          <w:spacing w:val="-14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Обучающиеся обязаны выполнять индивидуальный учебный план, в том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2"/>
          <w:sz w:val="28"/>
          <w:szCs w:val="28"/>
        </w:rPr>
        <w:t>числе посещать предусмотренные индивидуальным учебным планом</w:t>
      </w:r>
      <w:r>
        <w:rPr>
          <w:rFonts w:eastAsia="Times New Roman"/>
          <w:color w:val="000000"/>
          <w:spacing w:val="2"/>
          <w:sz w:val="28"/>
          <w:szCs w:val="28"/>
        </w:rPr>
        <w:br/>
      </w:r>
      <w:r>
        <w:rPr>
          <w:rFonts w:eastAsia="Times New Roman"/>
          <w:color w:val="000000"/>
          <w:spacing w:val="-2"/>
          <w:sz w:val="28"/>
          <w:szCs w:val="28"/>
        </w:rPr>
        <w:t>учебные занятия.</w:t>
      </w:r>
    </w:p>
    <w:p w:rsidR="007C265B" w:rsidRDefault="007C265B" w:rsidP="007C265B">
      <w:pPr>
        <w:numPr>
          <w:ilvl w:val="0"/>
          <w:numId w:val="5"/>
        </w:numPr>
        <w:shd w:val="clear" w:color="auto" w:fill="FFFFFF"/>
        <w:tabs>
          <w:tab w:val="left" w:pos="437"/>
        </w:tabs>
        <w:spacing w:line="322" w:lineRule="exact"/>
        <w:ind w:left="38"/>
        <w:rPr>
          <w:color w:val="000000"/>
          <w:spacing w:val="-16"/>
          <w:sz w:val="28"/>
          <w:szCs w:val="28"/>
        </w:rPr>
      </w:pPr>
      <w:proofErr w:type="gramStart"/>
      <w:r>
        <w:rPr>
          <w:rFonts w:eastAsia="Times New Roman"/>
          <w:color w:val="000000"/>
          <w:spacing w:val="2"/>
          <w:sz w:val="28"/>
          <w:szCs w:val="28"/>
        </w:rPr>
        <w:t>Перевод на обучение по индивидуальному учебному плану, в т.ч.</w:t>
      </w:r>
      <w:r>
        <w:rPr>
          <w:rFonts w:eastAsia="Times New Roman"/>
          <w:color w:val="000000"/>
          <w:spacing w:val="2"/>
          <w:sz w:val="28"/>
          <w:szCs w:val="28"/>
        </w:rPr>
        <w:br/>
      </w:r>
      <w:r>
        <w:rPr>
          <w:rFonts w:eastAsia="Times New Roman"/>
          <w:color w:val="000000"/>
          <w:spacing w:val="1"/>
          <w:sz w:val="28"/>
          <w:szCs w:val="28"/>
        </w:rPr>
        <w:t>обучающихся, не ликвидировавших в установленные сроки академической</w:t>
      </w:r>
      <w:r>
        <w:rPr>
          <w:rFonts w:eastAsia="Times New Roman"/>
          <w:color w:val="000000"/>
          <w:spacing w:val="1"/>
          <w:sz w:val="28"/>
          <w:szCs w:val="28"/>
        </w:rPr>
        <w:br/>
      </w:r>
      <w:r>
        <w:rPr>
          <w:rFonts w:eastAsia="Times New Roman"/>
          <w:color w:val="000000"/>
          <w:spacing w:val="2"/>
          <w:sz w:val="28"/>
          <w:szCs w:val="28"/>
        </w:rPr>
        <w:t>задолженности с момента ее образования, осуществляется по заявлению</w:t>
      </w:r>
      <w:r>
        <w:rPr>
          <w:rFonts w:eastAsia="Times New Roman"/>
          <w:color w:val="000000"/>
          <w:spacing w:val="2"/>
          <w:sz w:val="28"/>
          <w:szCs w:val="28"/>
        </w:rPr>
        <w:br/>
        <w:t>родителей (законных представителей) обучающегося.</w:t>
      </w:r>
      <w:proofErr w:type="gramEnd"/>
    </w:p>
    <w:p w:rsidR="007C265B" w:rsidRDefault="007C265B" w:rsidP="007C265B">
      <w:pPr>
        <w:numPr>
          <w:ilvl w:val="0"/>
          <w:numId w:val="5"/>
        </w:numPr>
        <w:shd w:val="clear" w:color="auto" w:fill="FFFFFF"/>
        <w:tabs>
          <w:tab w:val="left" w:pos="437"/>
        </w:tabs>
        <w:spacing w:line="322" w:lineRule="exact"/>
        <w:ind w:left="38"/>
        <w:rPr>
          <w:color w:val="000000"/>
          <w:spacing w:val="-9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 xml:space="preserve">В заявлении должен быть указан срок, на который </w:t>
      </w:r>
      <w:proofErr w:type="gramStart"/>
      <w:r>
        <w:rPr>
          <w:rFonts w:eastAsia="Times New Roman"/>
          <w:color w:val="000000"/>
          <w:spacing w:val="3"/>
          <w:sz w:val="28"/>
          <w:szCs w:val="28"/>
        </w:rPr>
        <w:t>обучающемуся</w:t>
      </w:r>
      <w:proofErr w:type="gramEnd"/>
      <w:r>
        <w:rPr>
          <w:rFonts w:eastAsia="Times New Roman"/>
          <w:color w:val="000000"/>
          <w:spacing w:val="3"/>
          <w:sz w:val="28"/>
          <w:szCs w:val="28"/>
        </w:rPr>
        <w:br/>
      </w:r>
      <w:r>
        <w:rPr>
          <w:rFonts w:eastAsia="Times New Roman"/>
          <w:color w:val="000000"/>
          <w:spacing w:val="1"/>
          <w:sz w:val="28"/>
          <w:szCs w:val="28"/>
        </w:rPr>
        <w:t>предоставляется индивидуальный учебный план, а также могут содержаться</w:t>
      </w:r>
      <w:r>
        <w:rPr>
          <w:rFonts w:eastAsia="Times New Roman"/>
          <w:color w:val="000000"/>
          <w:spacing w:val="1"/>
          <w:sz w:val="28"/>
          <w:szCs w:val="28"/>
        </w:rPr>
        <w:br/>
        <w:t>пожелания обучающегося или его родителей (законных представителей) по</w:t>
      </w:r>
      <w:r>
        <w:rPr>
          <w:rFonts w:eastAsia="Times New Roman"/>
          <w:color w:val="000000"/>
          <w:spacing w:val="1"/>
          <w:sz w:val="28"/>
          <w:szCs w:val="28"/>
        </w:rPr>
        <w:br/>
      </w:r>
      <w:r>
        <w:rPr>
          <w:rFonts w:eastAsia="Times New Roman"/>
          <w:color w:val="000000"/>
          <w:spacing w:val="2"/>
          <w:sz w:val="28"/>
          <w:szCs w:val="28"/>
        </w:rPr>
        <w:t>индивидуализации содержания образовательной программы (включение</w:t>
      </w:r>
      <w:r>
        <w:rPr>
          <w:rFonts w:eastAsia="Times New Roman"/>
          <w:color w:val="000000"/>
          <w:spacing w:val="2"/>
          <w:sz w:val="28"/>
          <w:szCs w:val="28"/>
        </w:rPr>
        <w:br/>
      </w:r>
      <w:r>
        <w:rPr>
          <w:rFonts w:eastAsia="Times New Roman"/>
          <w:color w:val="000000"/>
          <w:spacing w:val="2"/>
          <w:sz w:val="28"/>
          <w:szCs w:val="28"/>
        </w:rPr>
        <w:lastRenderedPageBreak/>
        <w:t>дополнительных учебных предметов, курсов, углублённое изучение</w:t>
      </w:r>
      <w:r>
        <w:rPr>
          <w:rFonts w:eastAsia="Times New Roman"/>
          <w:color w:val="000000"/>
          <w:spacing w:val="2"/>
          <w:sz w:val="28"/>
          <w:szCs w:val="28"/>
        </w:rPr>
        <w:br/>
        <w:t>отдельных дисциплин, сокращение сроков освоения основных</w:t>
      </w:r>
      <w:r>
        <w:rPr>
          <w:rFonts w:eastAsia="Times New Roman"/>
          <w:color w:val="000000"/>
          <w:spacing w:val="2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образовательных программ и др.).</w:t>
      </w:r>
    </w:p>
    <w:p w:rsidR="007C265B" w:rsidRDefault="007C265B" w:rsidP="007C265B">
      <w:pPr>
        <w:numPr>
          <w:ilvl w:val="0"/>
          <w:numId w:val="6"/>
        </w:numPr>
        <w:shd w:val="clear" w:color="auto" w:fill="FFFFFF"/>
        <w:tabs>
          <w:tab w:val="left" w:pos="389"/>
        </w:tabs>
        <w:spacing w:line="322" w:lineRule="exact"/>
        <w:rPr>
          <w:color w:val="000000"/>
          <w:spacing w:val="-20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 xml:space="preserve">Заявления о переводе на </w:t>
      </w:r>
      <w:proofErr w:type="gramStart"/>
      <w:r>
        <w:rPr>
          <w:rFonts w:eastAsia="Times New Roman"/>
          <w:color w:val="000000"/>
          <w:spacing w:val="1"/>
          <w:sz w:val="28"/>
          <w:szCs w:val="28"/>
        </w:rPr>
        <w:t>обучение</w:t>
      </w:r>
      <w:proofErr w:type="gramEnd"/>
      <w:r>
        <w:rPr>
          <w:rFonts w:eastAsia="Times New Roman"/>
          <w:color w:val="000000"/>
          <w:spacing w:val="1"/>
          <w:sz w:val="28"/>
          <w:szCs w:val="28"/>
        </w:rPr>
        <w:t xml:space="preserve"> по индивидуальному учебному плану</w:t>
      </w:r>
      <w:r>
        <w:rPr>
          <w:rFonts w:eastAsia="Times New Roman"/>
          <w:color w:val="000000"/>
          <w:spacing w:val="1"/>
          <w:sz w:val="28"/>
          <w:szCs w:val="28"/>
        </w:rPr>
        <w:br/>
        <w:t>принимаются в течение учебного года до 15 мая.</w:t>
      </w:r>
    </w:p>
    <w:p w:rsidR="007C265B" w:rsidRDefault="007C265B" w:rsidP="007C265B">
      <w:pPr>
        <w:numPr>
          <w:ilvl w:val="0"/>
          <w:numId w:val="6"/>
        </w:numPr>
        <w:shd w:val="clear" w:color="auto" w:fill="FFFFFF"/>
        <w:tabs>
          <w:tab w:val="left" w:pos="389"/>
        </w:tabs>
        <w:spacing w:line="322" w:lineRule="exact"/>
        <w:rPr>
          <w:color w:val="000000"/>
          <w:spacing w:val="-16"/>
          <w:sz w:val="28"/>
          <w:szCs w:val="28"/>
        </w:rPr>
      </w:pPr>
      <w:proofErr w:type="gramStart"/>
      <w:r>
        <w:rPr>
          <w:rFonts w:eastAsia="Times New Roman"/>
          <w:color w:val="000000"/>
          <w:spacing w:val="2"/>
          <w:sz w:val="28"/>
          <w:szCs w:val="28"/>
        </w:rPr>
        <w:t>Обучение</w:t>
      </w:r>
      <w:proofErr w:type="gramEnd"/>
      <w:r>
        <w:rPr>
          <w:rFonts w:eastAsia="Times New Roman"/>
          <w:color w:val="000000"/>
          <w:spacing w:val="2"/>
          <w:sz w:val="28"/>
          <w:szCs w:val="28"/>
        </w:rPr>
        <w:t xml:space="preserve"> по индивидуальному учебному плану начинается, как правило,</w:t>
      </w:r>
      <w:r>
        <w:rPr>
          <w:rFonts w:eastAsia="Times New Roman"/>
          <w:color w:val="000000"/>
          <w:spacing w:val="2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с начала учебного года.</w:t>
      </w:r>
    </w:p>
    <w:p w:rsidR="007C265B" w:rsidRDefault="00A821B6" w:rsidP="007C265B">
      <w:pPr>
        <w:shd w:val="clear" w:color="auto" w:fill="FFFFFF"/>
        <w:spacing w:line="322" w:lineRule="exact"/>
      </w:pPr>
      <w:r>
        <w:rPr>
          <w:color w:val="000000"/>
          <w:spacing w:val="1"/>
          <w:sz w:val="28"/>
          <w:szCs w:val="28"/>
        </w:rPr>
        <w:t>4.7</w:t>
      </w:r>
      <w:r w:rsidR="007C265B">
        <w:rPr>
          <w:color w:val="000000"/>
          <w:spacing w:val="1"/>
          <w:sz w:val="28"/>
          <w:szCs w:val="28"/>
        </w:rPr>
        <w:t xml:space="preserve">. </w:t>
      </w:r>
      <w:r w:rsidR="007C265B">
        <w:rPr>
          <w:rFonts w:eastAsia="Times New Roman"/>
          <w:color w:val="000000"/>
          <w:spacing w:val="1"/>
          <w:sz w:val="28"/>
          <w:szCs w:val="28"/>
        </w:rPr>
        <w:t xml:space="preserve">Учреждение осуществляет </w:t>
      </w:r>
      <w:proofErr w:type="gramStart"/>
      <w:r w:rsidR="007C265B">
        <w:rPr>
          <w:rFonts w:eastAsia="Times New Roman"/>
          <w:color w:val="000000"/>
          <w:spacing w:val="1"/>
          <w:sz w:val="28"/>
          <w:szCs w:val="28"/>
        </w:rPr>
        <w:t>контроль за</w:t>
      </w:r>
      <w:proofErr w:type="gramEnd"/>
      <w:r w:rsidR="007C265B">
        <w:rPr>
          <w:rFonts w:eastAsia="Times New Roman"/>
          <w:color w:val="000000"/>
          <w:spacing w:val="1"/>
          <w:sz w:val="28"/>
          <w:szCs w:val="28"/>
        </w:rPr>
        <w:t xml:space="preserve"> освоением общеобразовательных </w:t>
      </w:r>
      <w:r w:rsidR="007C265B">
        <w:rPr>
          <w:rFonts w:eastAsia="Times New Roman"/>
          <w:color w:val="000000"/>
          <w:spacing w:val="2"/>
          <w:sz w:val="28"/>
          <w:szCs w:val="28"/>
        </w:rPr>
        <w:t xml:space="preserve">программ учащимися, перешедшими на обучение по индивидуальному учебному плану, в т.ч. ускоренно. Текущий контроль успеваемости и промежуточная аттестация обучающихся, переведенных на обучение по индивидуальному учебному плану, в т.ч. ускоренно, осуществляются в соответствии с Положением о текущем контроле успеваемости и промежуточности </w:t>
      </w:r>
      <w:proofErr w:type="gramStart"/>
      <w:r w:rsidR="007C265B">
        <w:rPr>
          <w:rFonts w:eastAsia="Times New Roman"/>
          <w:color w:val="000000"/>
          <w:spacing w:val="2"/>
          <w:sz w:val="28"/>
          <w:szCs w:val="28"/>
        </w:rPr>
        <w:t>аттестации</w:t>
      </w:r>
      <w:proofErr w:type="gramEnd"/>
      <w:r w:rsidR="007C265B">
        <w:rPr>
          <w:rFonts w:eastAsia="Times New Roman"/>
          <w:color w:val="000000"/>
          <w:spacing w:val="2"/>
          <w:sz w:val="28"/>
          <w:szCs w:val="28"/>
        </w:rPr>
        <w:t xml:space="preserve"> обучающихся Учреждения, другими локальными актами, разработанными для реализации основных </w:t>
      </w:r>
      <w:r w:rsidR="007C265B">
        <w:rPr>
          <w:rFonts w:eastAsia="Times New Roman"/>
          <w:color w:val="000000"/>
          <w:spacing w:val="1"/>
          <w:sz w:val="28"/>
          <w:szCs w:val="28"/>
        </w:rPr>
        <w:t>образовательных программ с полным сроком обучения.</w:t>
      </w:r>
    </w:p>
    <w:p w:rsidR="007C265B" w:rsidRDefault="007C265B" w:rsidP="007C265B">
      <w:pPr>
        <w:shd w:val="clear" w:color="auto" w:fill="FFFFFF"/>
        <w:tabs>
          <w:tab w:val="left" w:pos="394"/>
        </w:tabs>
        <w:spacing w:line="322" w:lineRule="exact"/>
        <w:ind w:left="5"/>
      </w:pPr>
      <w:r>
        <w:rPr>
          <w:color w:val="000000"/>
          <w:spacing w:val="-16"/>
          <w:sz w:val="28"/>
          <w:szCs w:val="28"/>
        </w:rPr>
        <w:t>4.</w:t>
      </w:r>
      <w:r w:rsidR="00A821B6">
        <w:rPr>
          <w:color w:val="000000"/>
          <w:spacing w:val="-16"/>
          <w:sz w:val="28"/>
          <w:szCs w:val="28"/>
        </w:rPr>
        <w:t>8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 xml:space="preserve">Государственная итоговая аттестация при </w:t>
      </w:r>
      <w:proofErr w:type="gramStart"/>
      <w:r>
        <w:rPr>
          <w:rFonts w:eastAsia="Times New Roman"/>
          <w:color w:val="000000"/>
          <w:sz w:val="28"/>
          <w:szCs w:val="28"/>
        </w:rPr>
        <w:t>обучении по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индивидуальному</w:t>
      </w:r>
      <w:r>
        <w:rPr>
          <w:rFonts w:eastAsia="Times New Roman"/>
          <w:color w:val="000000"/>
          <w:sz w:val="28"/>
          <w:szCs w:val="28"/>
        </w:rPr>
        <w:br/>
        <w:t>плану, в т.ч. ускоренно, проводится в порядке, установленном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-3"/>
          <w:sz w:val="28"/>
          <w:szCs w:val="28"/>
        </w:rPr>
        <w:t>законодательством РФ.</w:t>
      </w:r>
    </w:p>
    <w:p w:rsidR="007C265B" w:rsidRDefault="00813BB3" w:rsidP="00813BB3">
      <w:pPr>
        <w:shd w:val="clear" w:color="auto" w:fill="FFFFFF"/>
        <w:tabs>
          <w:tab w:val="left" w:pos="538"/>
        </w:tabs>
        <w:spacing w:line="322" w:lineRule="exact"/>
        <w:ind w:left="5"/>
        <w:rPr>
          <w:color w:val="000000"/>
          <w:spacing w:val="-14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 xml:space="preserve">4.9 </w:t>
      </w:r>
      <w:r w:rsidR="007C265B">
        <w:rPr>
          <w:rFonts w:eastAsia="Times New Roman"/>
          <w:color w:val="000000"/>
          <w:spacing w:val="3"/>
          <w:sz w:val="28"/>
          <w:szCs w:val="28"/>
        </w:rPr>
        <w:t>Финансовое обеспечение реализации основной образовательной</w:t>
      </w:r>
      <w:r w:rsidR="007C265B">
        <w:rPr>
          <w:rFonts w:eastAsia="Times New Roman"/>
          <w:color w:val="000000"/>
          <w:spacing w:val="3"/>
          <w:sz w:val="28"/>
          <w:szCs w:val="28"/>
        </w:rPr>
        <w:br/>
      </w:r>
      <w:r w:rsidR="007C265B">
        <w:rPr>
          <w:rFonts w:eastAsia="Times New Roman"/>
          <w:color w:val="000000"/>
          <w:spacing w:val="1"/>
          <w:sz w:val="28"/>
          <w:szCs w:val="28"/>
        </w:rPr>
        <w:t>программы Учреждения в соответствии с индивидуальным учебным планом</w:t>
      </w:r>
      <w:r w:rsidR="007C265B">
        <w:rPr>
          <w:rFonts w:eastAsia="Times New Roman"/>
          <w:color w:val="000000"/>
          <w:spacing w:val="1"/>
          <w:sz w:val="28"/>
          <w:szCs w:val="28"/>
        </w:rPr>
        <w:br/>
      </w:r>
      <w:r w:rsidR="007C265B">
        <w:rPr>
          <w:rFonts w:eastAsia="Times New Roman"/>
          <w:color w:val="000000"/>
          <w:spacing w:val="2"/>
          <w:sz w:val="28"/>
          <w:szCs w:val="28"/>
        </w:rPr>
        <w:t xml:space="preserve">осуществляется исходя </w:t>
      </w:r>
      <w:proofErr w:type="gramStart"/>
      <w:r w:rsidR="007C265B">
        <w:rPr>
          <w:rFonts w:eastAsia="Times New Roman"/>
          <w:color w:val="000000"/>
          <w:spacing w:val="2"/>
          <w:sz w:val="28"/>
          <w:szCs w:val="28"/>
        </w:rPr>
        <w:t>из расходных обязательств на основе</w:t>
      </w:r>
      <w:r w:rsidR="007C265B">
        <w:rPr>
          <w:rFonts w:eastAsia="Times New Roman"/>
          <w:color w:val="000000"/>
          <w:spacing w:val="2"/>
          <w:sz w:val="28"/>
          <w:szCs w:val="28"/>
        </w:rPr>
        <w:br/>
        <w:t>муниципального задания по оказанию муниципальных образовательных</w:t>
      </w:r>
      <w:r w:rsidR="007C265B">
        <w:rPr>
          <w:rFonts w:eastAsia="Times New Roman"/>
          <w:color w:val="000000"/>
          <w:spacing w:val="2"/>
          <w:sz w:val="28"/>
          <w:szCs w:val="28"/>
        </w:rPr>
        <w:br/>
        <w:t>услуг в соответствии с требованиями</w:t>
      </w:r>
      <w:proofErr w:type="gramEnd"/>
      <w:r w:rsidR="007C265B">
        <w:rPr>
          <w:rFonts w:eastAsia="Times New Roman"/>
          <w:color w:val="000000"/>
          <w:spacing w:val="2"/>
          <w:sz w:val="28"/>
          <w:szCs w:val="28"/>
        </w:rPr>
        <w:t xml:space="preserve"> федеральных государственных</w:t>
      </w:r>
      <w:r w:rsidR="007C265B">
        <w:rPr>
          <w:rFonts w:eastAsia="Times New Roman"/>
          <w:color w:val="000000"/>
          <w:spacing w:val="2"/>
          <w:sz w:val="28"/>
          <w:szCs w:val="28"/>
        </w:rPr>
        <w:br/>
      </w:r>
      <w:r w:rsidR="007C265B">
        <w:rPr>
          <w:rFonts w:eastAsia="Times New Roman"/>
          <w:color w:val="000000"/>
          <w:sz w:val="28"/>
          <w:szCs w:val="28"/>
        </w:rPr>
        <w:t>образовательных стандартов.</w:t>
      </w:r>
    </w:p>
    <w:p w:rsidR="007C265B" w:rsidRDefault="007C265B" w:rsidP="007C265B">
      <w:pPr>
        <w:numPr>
          <w:ilvl w:val="0"/>
          <w:numId w:val="7"/>
        </w:numPr>
        <w:shd w:val="clear" w:color="auto" w:fill="FFFFFF"/>
        <w:tabs>
          <w:tab w:val="left" w:pos="538"/>
        </w:tabs>
        <w:spacing w:line="322" w:lineRule="exact"/>
        <w:ind w:left="5"/>
        <w:rPr>
          <w:color w:val="000000"/>
          <w:spacing w:val="-20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>Материально-техническое оснащение образовательного процесса</w:t>
      </w:r>
      <w:r>
        <w:rPr>
          <w:rFonts w:eastAsia="Times New Roman"/>
          <w:color w:val="000000"/>
          <w:spacing w:val="3"/>
          <w:sz w:val="28"/>
          <w:szCs w:val="28"/>
        </w:rPr>
        <w:br/>
      </w:r>
      <w:r>
        <w:rPr>
          <w:rFonts w:eastAsia="Times New Roman"/>
          <w:color w:val="000000"/>
          <w:spacing w:val="1"/>
          <w:sz w:val="28"/>
          <w:szCs w:val="28"/>
        </w:rPr>
        <w:t xml:space="preserve">должно обеспечивать возможность реализации </w:t>
      </w:r>
      <w:proofErr w:type="gramStart"/>
      <w:r>
        <w:rPr>
          <w:rFonts w:eastAsia="Times New Roman"/>
          <w:color w:val="000000"/>
          <w:spacing w:val="1"/>
          <w:sz w:val="28"/>
          <w:szCs w:val="28"/>
        </w:rPr>
        <w:t>индивидуальных</w:t>
      </w:r>
      <w:proofErr w:type="gramEnd"/>
      <w:r>
        <w:rPr>
          <w:rFonts w:eastAsia="Times New Roman"/>
          <w:color w:val="000000"/>
          <w:spacing w:val="1"/>
          <w:sz w:val="28"/>
          <w:szCs w:val="28"/>
        </w:rPr>
        <w:t xml:space="preserve"> учебных</w:t>
      </w:r>
    </w:p>
    <w:p w:rsidR="007C265B" w:rsidRDefault="007C265B" w:rsidP="00813BB3">
      <w:pPr>
        <w:shd w:val="clear" w:color="auto" w:fill="FFFFFF"/>
        <w:tabs>
          <w:tab w:val="left" w:pos="4886"/>
        </w:tabs>
        <w:spacing w:line="322" w:lineRule="exact"/>
        <w:ind w:left="19"/>
      </w:pPr>
      <w:r>
        <w:rPr>
          <w:rFonts w:eastAsia="Times New Roman"/>
          <w:color w:val="000000"/>
          <w:spacing w:val="-4"/>
          <w:sz w:val="28"/>
          <w:szCs w:val="28"/>
        </w:rPr>
        <w:t>планов обучающихся.</w:t>
      </w:r>
      <w:r>
        <w:rPr>
          <w:rFonts w:eastAsia="Times New Roman"/>
          <w:color w:val="000000"/>
          <w:sz w:val="28"/>
          <w:szCs w:val="28"/>
        </w:rPr>
        <w:tab/>
      </w:r>
    </w:p>
    <w:p w:rsidR="007C265B" w:rsidRDefault="007C265B">
      <w:pPr>
        <w:shd w:val="clear" w:color="auto" w:fill="FFFFFF"/>
        <w:spacing w:before="336" w:line="312" w:lineRule="exact"/>
        <w:ind w:left="317"/>
      </w:pPr>
    </w:p>
    <w:sectPr w:rsidR="007C265B" w:rsidSect="002A4C01">
      <w:footerReference w:type="default" r:id="rId10"/>
      <w:type w:val="continuous"/>
      <w:pgSz w:w="11909" w:h="16834"/>
      <w:pgMar w:top="1134" w:right="710" w:bottom="360" w:left="150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2B7" w:rsidRDefault="008B52B7" w:rsidP="00F62323">
      <w:r>
        <w:separator/>
      </w:r>
    </w:p>
  </w:endnote>
  <w:endnote w:type="continuationSeparator" w:id="0">
    <w:p w:rsidR="008B52B7" w:rsidRDefault="008B52B7" w:rsidP="00F62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62673"/>
    </w:sdtPr>
    <w:sdtEndPr/>
    <w:sdtContent>
      <w:p w:rsidR="00813BB3" w:rsidRDefault="005E7D4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14B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13BB3" w:rsidRDefault="00813BB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2B7" w:rsidRDefault="008B52B7" w:rsidP="00F62323">
      <w:r>
        <w:separator/>
      </w:r>
    </w:p>
  </w:footnote>
  <w:footnote w:type="continuationSeparator" w:id="0">
    <w:p w:rsidR="008B52B7" w:rsidRDefault="008B52B7" w:rsidP="00F62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A4DAC"/>
    <w:multiLevelType w:val="singleLevel"/>
    <w:tmpl w:val="E88E3B80"/>
    <w:lvl w:ilvl="0">
      <w:start w:val="2"/>
      <w:numFmt w:val="decimal"/>
      <w:lvlText w:val="2.1.%1"/>
      <w:legacy w:legacy="1" w:legacySpace="0" w:legacyIndent="744"/>
      <w:lvlJc w:val="left"/>
      <w:rPr>
        <w:rFonts w:ascii="Times New Roman" w:hAnsi="Times New Roman" w:cs="Times New Roman" w:hint="default"/>
      </w:rPr>
    </w:lvl>
  </w:abstractNum>
  <w:abstractNum w:abstractNumId="1">
    <w:nsid w:val="224C7D54"/>
    <w:multiLevelType w:val="singleLevel"/>
    <w:tmpl w:val="9A1E00FE"/>
    <w:lvl w:ilvl="0">
      <w:start w:val="3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">
    <w:nsid w:val="391F2B7B"/>
    <w:multiLevelType w:val="singleLevel"/>
    <w:tmpl w:val="7B4A55BE"/>
    <w:lvl w:ilvl="0">
      <w:start w:val="6"/>
      <w:numFmt w:val="decimal"/>
      <w:lvlText w:val="3.%1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3">
    <w:nsid w:val="3CD61973"/>
    <w:multiLevelType w:val="singleLevel"/>
    <w:tmpl w:val="1814FE12"/>
    <w:lvl w:ilvl="0">
      <w:start w:val="5"/>
      <w:numFmt w:val="decimal"/>
      <w:lvlText w:val="4.%1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4">
    <w:nsid w:val="3D7040E1"/>
    <w:multiLevelType w:val="singleLevel"/>
    <w:tmpl w:val="798A43C2"/>
    <w:lvl w:ilvl="0">
      <w:start w:val="1"/>
      <w:numFmt w:val="decimal"/>
      <w:lvlText w:val="5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5">
    <w:nsid w:val="44914430"/>
    <w:multiLevelType w:val="singleLevel"/>
    <w:tmpl w:val="4FEEADB4"/>
    <w:lvl w:ilvl="0">
      <w:start w:val="10"/>
      <w:numFmt w:val="decimal"/>
      <w:lvlText w:val="4.%1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6">
    <w:nsid w:val="55222EDA"/>
    <w:multiLevelType w:val="singleLevel"/>
    <w:tmpl w:val="44A25BF8"/>
    <w:lvl w:ilvl="0">
      <w:start w:val="1"/>
      <w:numFmt w:val="decimal"/>
      <w:lvlText w:val="4.%1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7">
    <w:nsid w:val="7B5A6F8F"/>
    <w:multiLevelType w:val="singleLevel"/>
    <w:tmpl w:val="35045B76"/>
    <w:lvl w:ilvl="0">
      <w:start w:val="2"/>
      <w:numFmt w:val="decimal"/>
      <w:lvlText w:val="2.%1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4E60"/>
    <w:rsid w:val="002A4C01"/>
    <w:rsid w:val="00360EE7"/>
    <w:rsid w:val="00533F36"/>
    <w:rsid w:val="005E7D49"/>
    <w:rsid w:val="007C265B"/>
    <w:rsid w:val="00813BB3"/>
    <w:rsid w:val="008614B9"/>
    <w:rsid w:val="008B52B7"/>
    <w:rsid w:val="00954E60"/>
    <w:rsid w:val="00A821B6"/>
    <w:rsid w:val="00C66417"/>
    <w:rsid w:val="00DE1444"/>
    <w:rsid w:val="00F6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623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62323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623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62323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60E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0E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1336E2-2330-4E30-B74D-54B6AB189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tolstykh</cp:lastModifiedBy>
  <cp:revision>5</cp:revision>
  <cp:lastPrinted>2019-11-11T10:44:00Z</cp:lastPrinted>
  <dcterms:created xsi:type="dcterms:W3CDTF">2019-11-10T07:53:00Z</dcterms:created>
  <dcterms:modified xsi:type="dcterms:W3CDTF">2019-11-26T14:46:00Z</dcterms:modified>
</cp:coreProperties>
</file>